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72" w:rsidRDefault="00DA7F72">
      <w:r>
        <w:rPr>
          <w:noProof/>
          <w:lang w:eastAsia="sr-Latn-CS"/>
        </w:rPr>
        <w:drawing>
          <wp:anchor distT="0" distB="0" distL="114300" distR="114300" simplePos="0" relativeHeight="251657216" behindDoc="1" locked="0" layoutInCell="1" allowOverlap="1">
            <wp:simplePos x="0" y="0"/>
            <wp:positionH relativeFrom="column">
              <wp:posOffset>-784860</wp:posOffset>
            </wp:positionH>
            <wp:positionV relativeFrom="paragraph">
              <wp:posOffset>-469265</wp:posOffset>
            </wp:positionV>
            <wp:extent cx="2657475" cy="742950"/>
            <wp:effectExtent l="19050" t="0" r="9525" b="0"/>
            <wp:wrapNone/>
            <wp:docPr id="17" name="Picture 4" descr="Description: logo lui-miss 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lui-miss yu"/>
                    <pic:cNvPicPr>
                      <a:picLocks noChangeAspect="1" noChangeArrowheads="1"/>
                    </pic:cNvPicPr>
                  </pic:nvPicPr>
                  <pic:blipFill>
                    <a:blip r:embed="rId5" cstate="print"/>
                    <a:srcRect/>
                    <a:stretch>
                      <a:fillRect/>
                    </a:stretch>
                  </pic:blipFill>
                  <pic:spPr bwMode="auto">
                    <a:xfrm>
                      <a:off x="0" y="0"/>
                      <a:ext cx="2657475" cy="742950"/>
                    </a:xfrm>
                    <a:prstGeom prst="rect">
                      <a:avLst/>
                    </a:prstGeom>
                    <a:noFill/>
                    <a:ln w="9525">
                      <a:noFill/>
                      <a:miter lim="800000"/>
                      <a:headEnd/>
                      <a:tailEnd/>
                    </a:ln>
                  </pic:spPr>
                </pic:pic>
              </a:graphicData>
            </a:graphic>
          </wp:anchor>
        </w:drawing>
      </w:r>
    </w:p>
    <w:p w:rsidR="00DA7F72" w:rsidRDefault="00DA7F72" w:rsidP="00DA7F72">
      <w:pPr>
        <w:pStyle w:val="Subtitle"/>
        <w:spacing w:line="240" w:lineRule="auto"/>
        <w:ind w:left="-709"/>
        <w:jc w:val="both"/>
        <w:rPr>
          <w:rFonts w:asciiTheme="minorHAnsi" w:hAnsiTheme="minorHAnsi" w:cs="Calibri"/>
          <w:color w:val="000099"/>
          <w:sz w:val="18"/>
          <w:szCs w:val="18"/>
        </w:rPr>
      </w:pPr>
      <w:r>
        <w:rPr>
          <w:rFonts w:asciiTheme="minorHAnsi" w:hAnsiTheme="minorHAnsi" w:cs="Times New Roman"/>
          <w:color w:val="000099"/>
          <w:sz w:val="18"/>
          <w:szCs w:val="18"/>
        </w:rPr>
        <w:t xml:space="preserve">      </w:t>
      </w:r>
      <w:proofErr w:type="spellStart"/>
      <w:r w:rsidRPr="009143D6">
        <w:rPr>
          <w:rFonts w:asciiTheme="minorHAnsi" w:hAnsiTheme="minorHAnsi" w:cs="Times New Roman"/>
          <w:color w:val="000099"/>
          <w:sz w:val="18"/>
          <w:szCs w:val="18"/>
        </w:rPr>
        <w:t>Licenca</w:t>
      </w:r>
      <w:proofErr w:type="spellEnd"/>
      <w:r w:rsidRPr="009143D6">
        <w:rPr>
          <w:rFonts w:asciiTheme="minorHAnsi" w:hAnsiTheme="minorHAnsi" w:cs="Times New Roman"/>
          <w:color w:val="000099"/>
          <w:sz w:val="18"/>
          <w:szCs w:val="18"/>
        </w:rPr>
        <w:t xml:space="preserve">: </w:t>
      </w:r>
      <w:proofErr w:type="gramStart"/>
      <w:r w:rsidRPr="009143D6">
        <w:rPr>
          <w:rFonts w:asciiTheme="minorHAnsi" w:hAnsiTheme="minorHAnsi" w:cs="Times New Roman"/>
          <w:color w:val="000099"/>
          <w:sz w:val="18"/>
          <w:szCs w:val="18"/>
        </w:rPr>
        <w:t>ОТП(</w:t>
      </w:r>
      <w:proofErr w:type="gramEnd"/>
      <w:r w:rsidRPr="009143D6">
        <w:rPr>
          <w:rFonts w:asciiTheme="minorHAnsi" w:hAnsiTheme="minorHAnsi" w:cs="Times New Roman"/>
          <w:color w:val="000099"/>
          <w:sz w:val="18"/>
          <w:szCs w:val="18"/>
        </w:rPr>
        <w:t xml:space="preserve">OTP) 38/2016                                        </w:t>
      </w:r>
      <w:r w:rsidRPr="009143D6">
        <w:rPr>
          <w:rFonts w:asciiTheme="minorHAnsi" w:hAnsiTheme="minorHAnsi" w:cs="Times New Roman"/>
          <w:sz w:val="18"/>
          <w:szCs w:val="18"/>
        </w:rPr>
        <w:t xml:space="preserve">                                                                                                                                              </w:t>
      </w:r>
      <w:r w:rsidRPr="009143D6">
        <w:rPr>
          <w:rStyle w:val="Strong"/>
          <w:rFonts w:asciiTheme="minorHAnsi" w:eastAsia="Times New Roman" w:hAnsiTheme="minorHAnsi" w:cs="Times New Roman"/>
          <w:color w:val="auto"/>
          <w:sz w:val="18"/>
          <w:szCs w:val="18"/>
        </w:rPr>
        <w:t xml:space="preserve">                             </w:t>
      </w:r>
      <w:r w:rsidRPr="009143D6">
        <w:rPr>
          <w:rFonts w:asciiTheme="minorHAnsi" w:hAnsiTheme="minorHAnsi" w:cs="Calibri"/>
          <w:color w:val="000099"/>
          <w:sz w:val="18"/>
          <w:szCs w:val="18"/>
        </w:rPr>
        <w:t xml:space="preserve">                          </w:t>
      </w:r>
    </w:p>
    <w:p w:rsidR="00DA7F72" w:rsidRDefault="00DA7F72" w:rsidP="00DA7F72">
      <w:pPr>
        <w:pStyle w:val="Subtitle"/>
        <w:spacing w:line="240" w:lineRule="auto"/>
        <w:ind w:left="-709"/>
        <w:jc w:val="both"/>
        <w:rPr>
          <w:rFonts w:asciiTheme="minorHAnsi" w:hAnsiTheme="minorHAnsi" w:cs="Calibri"/>
          <w:color w:val="000099"/>
          <w:sz w:val="18"/>
          <w:szCs w:val="18"/>
        </w:rPr>
      </w:pPr>
      <w:r>
        <w:rPr>
          <w:rFonts w:asciiTheme="minorHAnsi" w:hAnsiTheme="minorHAnsi" w:cs="Calibri"/>
          <w:color w:val="000099"/>
          <w:sz w:val="18"/>
          <w:szCs w:val="18"/>
        </w:rPr>
        <w:t xml:space="preserve">     </w:t>
      </w:r>
      <w:r w:rsidR="00C146DB" w:rsidRPr="00C146DB">
        <w:rPr>
          <w:rFonts w:asciiTheme="minorHAnsi" w:hAnsiTheme="minorHAnsi" w:cs="Calibri"/>
          <w:i w:val="0"/>
          <w:color w:val="000099"/>
          <w:sz w:val="18"/>
          <w:szCs w:val="18"/>
          <w:lang w:bidi="en-US"/>
        </w:rPr>
        <w:pict>
          <v:shapetype id="_x0000_t173" coordsize="21600,21600" o:spt="173" adj="9600" path="m,l21600@1m0@0l21600,21600e">
            <v:formulas>
              <v:f eqn="val #0"/>
              <v:f eqn="sum 21600 0 @0"/>
              <v:f eqn="prod #0 1 2"/>
              <v:f eqn="sum @2 10800 0"/>
              <v:f eqn="prod @1 1 2"/>
              <v:f eqn="sum @4 10800 0"/>
            </v:formulas>
            <v:path textpathok="t" o:connecttype="custom" o:connectlocs="10800,@4;0,@2;10800,@3;21600,@5" o:connectangles="270,180,90,0"/>
            <v:textpath on="t" fitshape="t"/>
            <v:handles>
              <v:h position="topLeft,#0" yrange="6171,21600"/>
            </v:handles>
            <o:lock v:ext="edit" text="t" shapetype="t"/>
          </v:shapetype>
          <v:shape id="_x0000_s1026" type="#_x0000_t173" style="position:absolute;left:0;text-align:left;margin-left:604.8pt;margin-top:70.8pt;width:86.85pt;height:36pt;rotation:-886166fd;z-index:-251658240;mso-position-horizontal-relative:margin;mso-position-vertical-relative:margin" adj=",10800" fillcolor="#c09" strokeweight="1pt">
            <v:fill color2="#858585"/>
            <v:stroke dashstyle="1 1" endcap="round"/>
            <v:shadow on="t" color="#4d4d4d" opacity="52429f" offset="3pt,-3pt" offset2="2pt,-10pt"/>
            <v:textpath style="font-family:&quot;Arial Black&quot;;v-text-spacing:78650f;v-text-kern:t" trim="t" fitpath="t" string="2014"/>
            <w10:wrap type="square" anchorx="margin" anchory="margin"/>
          </v:shape>
        </w:pict>
      </w:r>
      <w:r w:rsidRPr="009143D6">
        <w:rPr>
          <w:rFonts w:asciiTheme="minorHAnsi" w:hAnsiTheme="minorHAnsi" w:cs="Calibri"/>
          <w:color w:val="000099"/>
          <w:sz w:val="18"/>
          <w:szCs w:val="18"/>
        </w:rPr>
        <w:t xml:space="preserve"> </w:t>
      </w:r>
      <w:proofErr w:type="spellStart"/>
      <w:r w:rsidRPr="009143D6">
        <w:rPr>
          <w:rFonts w:asciiTheme="minorHAnsi" w:hAnsiTheme="minorHAnsi" w:cs="Calibri"/>
          <w:color w:val="000099"/>
          <w:sz w:val="18"/>
          <w:szCs w:val="18"/>
        </w:rPr>
        <w:t>Sedište</w:t>
      </w:r>
      <w:proofErr w:type="spellEnd"/>
      <w:r w:rsidRPr="009143D6">
        <w:rPr>
          <w:rFonts w:asciiTheme="minorHAnsi" w:hAnsiTheme="minorHAnsi" w:cs="Calibri"/>
          <w:color w:val="000099"/>
          <w:sz w:val="18"/>
          <w:szCs w:val="18"/>
        </w:rPr>
        <w:t xml:space="preserve">: </w:t>
      </w:r>
      <w:proofErr w:type="spellStart"/>
      <w:r w:rsidRPr="009143D6">
        <w:rPr>
          <w:rFonts w:asciiTheme="minorHAnsi" w:hAnsiTheme="minorHAnsi" w:cs="Calibri"/>
          <w:color w:val="000099"/>
          <w:sz w:val="18"/>
          <w:szCs w:val="18"/>
        </w:rPr>
        <w:t>Stevana</w:t>
      </w:r>
      <w:proofErr w:type="spellEnd"/>
      <w:r w:rsidRPr="009143D6">
        <w:rPr>
          <w:rFonts w:asciiTheme="minorHAnsi" w:hAnsiTheme="minorHAnsi" w:cs="Calibri"/>
          <w:color w:val="000099"/>
          <w:sz w:val="18"/>
          <w:szCs w:val="18"/>
        </w:rPr>
        <w:t xml:space="preserve"> </w:t>
      </w:r>
      <w:proofErr w:type="spellStart"/>
      <w:r w:rsidRPr="009143D6">
        <w:rPr>
          <w:rFonts w:asciiTheme="minorHAnsi" w:hAnsiTheme="minorHAnsi" w:cs="Calibri"/>
          <w:color w:val="000099"/>
          <w:sz w:val="18"/>
          <w:szCs w:val="18"/>
        </w:rPr>
        <w:t>Filipovića</w:t>
      </w:r>
      <w:proofErr w:type="spellEnd"/>
      <w:r w:rsidRPr="009143D6">
        <w:rPr>
          <w:rFonts w:asciiTheme="minorHAnsi" w:hAnsiTheme="minorHAnsi" w:cs="Calibri"/>
          <w:color w:val="000099"/>
          <w:sz w:val="18"/>
          <w:szCs w:val="18"/>
        </w:rPr>
        <w:t xml:space="preserve"> br.115a; </w:t>
      </w:r>
    </w:p>
    <w:p w:rsidR="00DA7F72" w:rsidRDefault="00DA7F72" w:rsidP="00DA7F72">
      <w:pPr>
        <w:pStyle w:val="Subtitle"/>
        <w:spacing w:line="240" w:lineRule="auto"/>
        <w:ind w:left="-709"/>
        <w:jc w:val="both"/>
        <w:rPr>
          <w:rFonts w:asciiTheme="minorHAnsi" w:hAnsiTheme="minorHAnsi" w:cs="Calibri"/>
          <w:color w:val="000099"/>
          <w:sz w:val="18"/>
          <w:szCs w:val="18"/>
        </w:rPr>
      </w:pPr>
      <w:r>
        <w:rPr>
          <w:rFonts w:asciiTheme="minorHAnsi" w:hAnsiTheme="minorHAnsi" w:cs="Calibri"/>
          <w:color w:val="000099"/>
          <w:sz w:val="18"/>
          <w:szCs w:val="18"/>
        </w:rPr>
        <w:t xml:space="preserve">      </w:t>
      </w:r>
      <w:proofErr w:type="spellStart"/>
      <w:r w:rsidRPr="009143D6">
        <w:rPr>
          <w:rFonts w:asciiTheme="minorHAnsi" w:hAnsiTheme="minorHAnsi" w:cs="Calibri"/>
          <w:color w:val="000099"/>
          <w:sz w:val="18"/>
          <w:szCs w:val="18"/>
        </w:rPr>
        <w:t>Poslovnica</w:t>
      </w:r>
      <w:proofErr w:type="spellEnd"/>
      <w:r w:rsidRPr="009143D6">
        <w:rPr>
          <w:rFonts w:asciiTheme="minorHAnsi" w:hAnsiTheme="minorHAnsi" w:cs="Calibri"/>
          <w:color w:val="000099"/>
          <w:sz w:val="18"/>
          <w:szCs w:val="18"/>
        </w:rPr>
        <w:t xml:space="preserve">:  </w:t>
      </w:r>
      <w:proofErr w:type="spellStart"/>
      <w:r w:rsidRPr="009143D6">
        <w:rPr>
          <w:rFonts w:asciiTheme="minorHAnsi" w:hAnsiTheme="minorHAnsi" w:cs="Calibri"/>
          <w:color w:val="000099"/>
          <w:sz w:val="18"/>
          <w:szCs w:val="18"/>
        </w:rPr>
        <w:t>Brankova</w:t>
      </w:r>
      <w:proofErr w:type="spellEnd"/>
      <w:r w:rsidRPr="009143D6">
        <w:rPr>
          <w:rFonts w:asciiTheme="minorHAnsi" w:hAnsiTheme="minorHAnsi" w:cs="Calibri"/>
          <w:color w:val="000099"/>
          <w:sz w:val="18"/>
          <w:szCs w:val="18"/>
        </w:rPr>
        <w:t xml:space="preserve"> br.23</w:t>
      </w:r>
      <w:r w:rsidRPr="009143D6">
        <w:rPr>
          <w:rFonts w:asciiTheme="minorHAnsi" w:hAnsiTheme="minorHAnsi" w:cs="Calibri"/>
          <w:color w:val="000099"/>
          <w:sz w:val="18"/>
          <w:szCs w:val="18"/>
        </w:rPr>
        <w:tab/>
      </w:r>
    </w:p>
    <w:p w:rsidR="00DA7F72" w:rsidRDefault="00DA7F72" w:rsidP="00DA7F72">
      <w:pPr>
        <w:pStyle w:val="Subtitle"/>
        <w:spacing w:line="240" w:lineRule="auto"/>
        <w:ind w:left="-709"/>
        <w:jc w:val="both"/>
        <w:rPr>
          <w:rFonts w:asciiTheme="minorHAnsi" w:hAnsiTheme="minorHAnsi" w:cs="Calibri"/>
          <w:color w:val="000099"/>
          <w:sz w:val="18"/>
          <w:szCs w:val="18"/>
        </w:rPr>
      </w:pPr>
      <w:r>
        <w:rPr>
          <w:rFonts w:asciiTheme="minorHAnsi" w:hAnsiTheme="minorHAnsi" w:cs="Calibri"/>
          <w:color w:val="000099"/>
          <w:sz w:val="18"/>
          <w:szCs w:val="18"/>
        </w:rPr>
        <w:t xml:space="preserve">      Tel/fax</w:t>
      </w:r>
      <w:proofErr w:type="gramStart"/>
      <w:r>
        <w:rPr>
          <w:rFonts w:asciiTheme="minorHAnsi" w:hAnsiTheme="minorHAnsi" w:cs="Calibri"/>
          <w:color w:val="000099"/>
          <w:sz w:val="18"/>
          <w:szCs w:val="18"/>
        </w:rPr>
        <w:t>:011</w:t>
      </w:r>
      <w:proofErr w:type="gramEnd"/>
      <w:r>
        <w:rPr>
          <w:rFonts w:asciiTheme="minorHAnsi" w:hAnsiTheme="minorHAnsi" w:cs="Calibri"/>
          <w:color w:val="000099"/>
          <w:sz w:val="18"/>
          <w:szCs w:val="18"/>
        </w:rPr>
        <w:t xml:space="preserve">/26-20-530,26-21-131,26-23-152;63-00 </w:t>
      </w:r>
      <w:r w:rsidRPr="009143D6">
        <w:rPr>
          <w:rFonts w:asciiTheme="minorHAnsi" w:hAnsiTheme="minorHAnsi" w:cs="Calibri"/>
          <w:color w:val="000099"/>
          <w:sz w:val="18"/>
          <w:szCs w:val="18"/>
        </w:rPr>
        <w:t>41</w:t>
      </w:r>
    </w:p>
    <w:p w:rsidR="00DA7F72" w:rsidRPr="005D7330" w:rsidRDefault="00DA7F72" w:rsidP="00DA7F72">
      <w:pPr>
        <w:pStyle w:val="Subtitle"/>
        <w:spacing w:line="240" w:lineRule="auto"/>
        <w:ind w:left="-709"/>
        <w:jc w:val="both"/>
        <w:rPr>
          <w:rFonts w:asciiTheme="minorHAnsi" w:eastAsia="Times New Roman" w:hAnsiTheme="minorHAnsi" w:cs="Times New Roman"/>
          <w:bCs/>
          <w:color w:val="auto"/>
          <w:sz w:val="18"/>
          <w:szCs w:val="18"/>
        </w:rPr>
      </w:pPr>
      <w:r>
        <w:rPr>
          <w:rFonts w:asciiTheme="minorHAnsi" w:hAnsiTheme="minorHAnsi" w:cs="Calibri"/>
          <w:color w:val="000099"/>
          <w:sz w:val="18"/>
          <w:szCs w:val="18"/>
        </w:rPr>
        <w:t xml:space="preserve">      </w:t>
      </w:r>
      <w:hyperlink r:id="rId6" w:history="1">
        <w:r w:rsidRPr="009143D6">
          <w:rPr>
            <w:rStyle w:val="Hyperlink"/>
            <w:rFonts w:asciiTheme="minorHAnsi" w:hAnsiTheme="minorHAnsi" w:cs="Calibri"/>
            <w:color w:val="002060"/>
            <w:sz w:val="18"/>
            <w:szCs w:val="18"/>
            <w:lang w:val="sl-SI"/>
          </w:rPr>
          <w:t>www.luitravel.com</w:t>
        </w:r>
      </w:hyperlink>
      <w:r>
        <w:rPr>
          <w:rFonts w:asciiTheme="minorHAnsi" w:hAnsiTheme="minorHAnsi" w:cs="Calibri"/>
          <w:color w:val="002060"/>
          <w:sz w:val="18"/>
          <w:szCs w:val="18"/>
          <w:lang w:val="sl-SI"/>
        </w:rPr>
        <w:t>:</w:t>
      </w:r>
      <w:r>
        <w:rPr>
          <w:rFonts w:asciiTheme="minorHAnsi" w:hAnsiTheme="minorHAnsi" w:cs="Calibri"/>
          <w:color w:val="000099"/>
          <w:sz w:val="18"/>
          <w:szCs w:val="18"/>
          <w:lang w:val="sl-SI"/>
        </w:rPr>
        <w:t>e-mail:</w:t>
      </w:r>
      <w:r w:rsidRPr="009143D6">
        <w:rPr>
          <w:rFonts w:asciiTheme="minorHAnsi" w:hAnsiTheme="minorHAnsi" w:cs="Calibri"/>
          <w:color w:val="000099"/>
          <w:sz w:val="18"/>
          <w:szCs w:val="18"/>
          <w:lang w:val="sl-SI"/>
        </w:rPr>
        <w:t>luitravel@gmail.com</w:t>
      </w:r>
      <w:r>
        <w:rPr>
          <w:rStyle w:val="Strong"/>
          <w:rFonts w:asciiTheme="minorHAnsi" w:hAnsiTheme="minorHAnsi"/>
          <w:sz w:val="18"/>
          <w:szCs w:val="18"/>
        </w:rPr>
        <w:t xml:space="preserve">                    </w:t>
      </w:r>
      <w:r w:rsidRPr="009143D6">
        <w:rPr>
          <w:rStyle w:val="Strong"/>
          <w:rFonts w:asciiTheme="minorHAnsi" w:hAnsiTheme="minorHAnsi"/>
          <w:sz w:val="18"/>
          <w:szCs w:val="18"/>
        </w:rPr>
        <w:t xml:space="preserve">      </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b/>
          <w:bCs/>
          <w:color w:val="FF0000"/>
          <w:sz w:val="72"/>
          <w:szCs w:val="72"/>
        </w:rPr>
        <w:t>TREBINJE</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b/>
          <w:bCs/>
          <w:i/>
          <w:iCs/>
          <w:color w:val="000000"/>
          <w:sz w:val="36"/>
          <w:szCs w:val="36"/>
        </w:rPr>
        <w:t>sa fakultativnom posetom DUBROVNIKU i MOSTARU</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b/>
          <w:bCs/>
          <w:i/>
          <w:iCs/>
          <w:color w:val="000000"/>
        </w:rPr>
        <w:t>merak....sevdah.....uz hercegovačko vino  </w:t>
      </w:r>
    </w:p>
    <w:p w:rsidR="00B52C68" w:rsidRDefault="00B52C68" w:rsidP="00B52C68">
      <w:pPr>
        <w:jc w:val="right"/>
        <w:rPr>
          <w:rFonts w:ascii="Helvetica" w:hAnsi="Helvetica" w:cs="Helvetica"/>
          <w:color w:val="555555"/>
          <w:sz w:val="20"/>
          <w:szCs w:val="20"/>
        </w:rPr>
      </w:pPr>
      <w:r>
        <w:rPr>
          <w:rFonts w:ascii="Helvetica" w:hAnsi="Helvetica" w:cs="Helvetica"/>
          <w:color w:val="333333"/>
          <w:sz w:val="20"/>
          <w:szCs w:val="20"/>
        </w:rPr>
        <w:br/>
      </w:r>
      <w:r>
        <w:rPr>
          <w:rFonts w:ascii="Helvetica" w:hAnsi="Helvetica" w:cs="Helvetica"/>
          <w:b/>
          <w:bCs/>
          <w:i/>
          <w:iCs/>
          <w:color w:val="000000"/>
        </w:rPr>
        <w:t>2 noćenja / autobusom</w:t>
      </w:r>
      <w:r>
        <w:rPr>
          <w:rFonts w:ascii="Helvetica" w:hAnsi="Helvetica" w:cs="Helvetica"/>
          <w:b/>
          <w:bCs/>
          <w:i/>
          <w:iCs/>
          <w:color w:val="000000"/>
          <w:sz w:val="20"/>
          <w:szCs w:val="20"/>
        </w:rPr>
        <w:t> </w:t>
      </w:r>
      <w:r>
        <w:rPr>
          <w:rFonts w:ascii="Helvetica" w:hAnsi="Helvetica" w:cs="Helvetica"/>
          <w:color w:val="000000"/>
          <w:sz w:val="20"/>
          <w:szCs w:val="20"/>
        </w:rPr>
        <w:t> </w:t>
      </w:r>
    </w:p>
    <w:p w:rsidR="00B52C68" w:rsidRDefault="00B52C68" w:rsidP="00B52C68">
      <w:pPr>
        <w:pStyle w:val="NormalWeb"/>
        <w:shd w:val="clear" w:color="auto" w:fill="FFFFFF"/>
        <w:spacing w:before="0" w:beforeAutospacing="0" w:after="0" w:afterAutospacing="0"/>
        <w:jc w:val="both"/>
        <w:rPr>
          <w:rFonts w:ascii="Helvetica" w:hAnsi="Helvetica" w:cs="Helvetica"/>
          <w:color w:val="555555"/>
          <w:sz w:val="20"/>
          <w:szCs w:val="20"/>
        </w:rPr>
      </w:pPr>
      <w:r>
        <w:rPr>
          <w:rFonts w:ascii="Helvetica" w:hAnsi="Helvetica" w:cs="Helvetica"/>
          <w:b/>
          <w:bCs/>
          <w:i/>
          <w:iCs/>
          <w:color w:val="000000"/>
          <w:sz w:val="20"/>
          <w:szCs w:val="20"/>
        </w:rPr>
        <w:t>Trebinje je grad i opština u Republici Srpskoj (BiH). Smešten je ispod planine Leotar, na obodu Trebinjskog polja. Kroz grad protiče reka Trebišnjica. Od mora je udaljeno oko 25 km (putem do Dubrovnika). Za Trebinje se kaže da je grad sunca i platana. Smatra se jednim od najlepših gradova Bosne i Hercegovine. Ekonomski je i kulturni centar regije Istočne Hercegovine. </w:t>
      </w:r>
    </w:p>
    <w:p w:rsidR="00B52C68" w:rsidRDefault="00B52C68" w:rsidP="00B52C68">
      <w:pPr>
        <w:rPr>
          <w:rFonts w:ascii="Helvetica" w:hAnsi="Helvetica" w:cs="Helvetica"/>
          <w:b/>
          <w:bCs/>
          <w:color w:val="FF0000"/>
          <w:sz w:val="20"/>
          <w:szCs w:val="20"/>
          <w:shd w:val="clear" w:color="auto" w:fill="FFFFFF"/>
        </w:rPr>
      </w:pPr>
      <w:r>
        <w:rPr>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br/>
      </w:r>
      <w:r>
        <w:rPr>
          <w:rFonts w:ascii="Helvetica" w:hAnsi="Helvetica" w:cs="Helvetica"/>
          <w:b/>
          <w:bCs/>
          <w:color w:val="000000"/>
          <w:sz w:val="20"/>
          <w:szCs w:val="20"/>
          <w:shd w:val="clear" w:color="auto" w:fill="FFFFFF"/>
        </w:rPr>
        <w:t>PROGRAM PUTOVANJA:</w:t>
      </w:r>
      <w:r>
        <w:rPr>
          <w:rFonts w:ascii="Helvetica" w:hAnsi="Helvetica" w:cs="Helvetica"/>
          <w:color w:val="000000"/>
          <w:sz w:val="20"/>
          <w:szCs w:val="20"/>
          <w:shd w:val="clear" w:color="auto" w:fill="FFFFFF"/>
        </w:rPr>
        <w:br/>
      </w:r>
    </w:p>
    <w:p w:rsidR="00B52C68" w:rsidRDefault="00B52C68" w:rsidP="00B52C68">
      <w:pPr>
        <w:rPr>
          <w:rFonts w:ascii="Helvetica" w:hAnsi="Helvetica" w:cs="Helvetica"/>
          <w:color w:val="555555"/>
        </w:rPr>
      </w:pPr>
      <w:r>
        <w:rPr>
          <w:rFonts w:ascii="Helvetica" w:hAnsi="Helvetica" w:cs="Helvetica"/>
          <w:b/>
          <w:bCs/>
          <w:color w:val="FF0000"/>
          <w:sz w:val="20"/>
          <w:szCs w:val="20"/>
          <w:shd w:val="clear" w:color="auto" w:fill="FFFFFF"/>
        </w:rPr>
        <w:t>1. DAN        PETAK        09.11.2018.        BEOGRAD </w:t>
      </w:r>
      <w:r>
        <w:rPr>
          <w:rFonts w:ascii="Helvetica" w:hAnsi="Helvetica" w:cs="Helvetica"/>
          <w:color w:val="333333"/>
          <w:sz w:val="20"/>
          <w:szCs w:val="20"/>
        </w:rPr>
        <w:br/>
      </w:r>
      <w:r>
        <w:rPr>
          <w:rFonts w:ascii="Helvetica" w:hAnsi="Helvetica" w:cs="Helvetica"/>
          <w:color w:val="000000"/>
          <w:sz w:val="20"/>
          <w:szCs w:val="20"/>
        </w:rPr>
        <w:t>Polazak iz Beograda oko 23.30h sa glavne autobuske stanice BAS, centar Beograda, ulaz iz Karađorđeve ulice (tačno vreme biće poznato najkasnije dan pred putovanje - organizator šalje SMS poruku sa svim detaljima polaska, ukoliko ne dobijete poruku dan pred putovanje obavezno kontaktirajte agenciju). Vožnja preko Čačka i Užica sa usputnim pauzama. </w:t>
      </w:r>
    </w:p>
    <w:p w:rsidR="00B52C68" w:rsidRDefault="00B52C68" w:rsidP="00B52C68">
      <w:pPr>
        <w:rPr>
          <w:rFonts w:ascii="Helvetica" w:hAnsi="Helvetica" w:cs="Helvetica"/>
          <w:color w:val="555555"/>
          <w:sz w:val="20"/>
          <w:szCs w:val="20"/>
        </w:rPr>
      </w:pPr>
      <w:r>
        <w:rPr>
          <w:rFonts w:ascii="Helvetica" w:hAnsi="Helvetica" w:cs="Helvetica"/>
          <w:b/>
          <w:bCs/>
          <w:color w:val="FF0000"/>
          <w:sz w:val="20"/>
          <w:szCs w:val="20"/>
          <w:shd w:val="clear" w:color="auto" w:fill="FFFFFF"/>
        </w:rPr>
        <w:t>2. DAN        SUBOTA        10.11.2018.        VIŠEGRAD - TREBINJE</w:t>
      </w:r>
      <w:r>
        <w:rPr>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br/>
      </w:r>
      <w:r>
        <w:rPr>
          <w:rFonts w:ascii="Helvetica" w:hAnsi="Helvetica" w:cs="Helvetica"/>
          <w:color w:val="000000"/>
          <w:sz w:val="20"/>
          <w:szCs w:val="20"/>
        </w:rPr>
        <w:t>Dolazak u Višegrad u jutarnjim časovima. Upoznavanje i slobodno vreme. Nastavak putovanja prema Trebinju i dolazak u podnevnim časovima. Smeštaj u hotel. Nakon kratkog odmora upoznavanje grada uz laganu šetnju preko Arslanagića mosta iz XVI vijeka sagrađenom od kamena. Prelazimo preko reke Trebišnjice jedne od najvećih ponornica u Evropi i dolazimo u muzej Hercegovine čiji simbol predstavlja “Etno kuća” sa svojim sadržajima i arheološkom postavkom. Laganom šetnjom prolazimo kroz uske ulice starog grada gde ćemo posetiti Sat kulu, gradske zidine sa trgovima. 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Slobodno vreme. Mogućnost fakultativnog izleta do manastira Tvrdoš (manastir iz XIII veka, posvećen Uspenju Presvete Bogorodice, gde smo u prilici videti temelje antičke crkve iz IV veka, stara kola za navodnjavanje - Dolape, koji su se koristili u Egiptu, na Trebišnjici, manastirske vinograde sa podrumom vina) i Hercegovačke Gračanice (crkva i  galerija pozlaćenih ikona i mauzolej pesnika Jovana Dučića). Slobodno vreme. </w:t>
      </w:r>
      <w:r>
        <w:rPr>
          <w:rFonts w:ascii="Helvetica" w:hAnsi="Helvetica" w:cs="Helvetica"/>
          <w:b/>
          <w:bCs/>
          <w:color w:val="000000"/>
          <w:sz w:val="20"/>
          <w:szCs w:val="20"/>
        </w:rPr>
        <w:t>Noćenje</w:t>
      </w:r>
      <w:r>
        <w:rPr>
          <w:rFonts w:ascii="Helvetica" w:hAnsi="Helvetica" w:cs="Helvetica"/>
          <w:color w:val="000000"/>
          <w:sz w:val="20"/>
          <w:szCs w:val="20"/>
        </w:rPr>
        <w:t>.</w:t>
      </w:r>
    </w:p>
    <w:p w:rsidR="00B52C68" w:rsidRDefault="00B52C68" w:rsidP="00B52C68">
      <w:pPr>
        <w:rPr>
          <w:rFonts w:ascii="Helvetica" w:hAnsi="Helvetica" w:cs="Helvetica"/>
          <w:color w:val="555555"/>
          <w:sz w:val="20"/>
          <w:szCs w:val="20"/>
        </w:rPr>
      </w:pPr>
      <w:r>
        <w:rPr>
          <w:rFonts w:ascii="Helvetica" w:hAnsi="Helvetica" w:cs="Helvetica"/>
          <w:b/>
          <w:bCs/>
          <w:color w:val="FF0000"/>
          <w:sz w:val="20"/>
          <w:szCs w:val="20"/>
          <w:shd w:val="clear" w:color="auto" w:fill="FFFFFF"/>
        </w:rPr>
        <w:t>3. DAN        NEDELJA        11.11.2018.        TREBINJE – MOSTAR - TREBINJE</w:t>
      </w:r>
      <w:r>
        <w:rPr>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br/>
      </w:r>
      <w:r>
        <w:rPr>
          <w:rFonts w:ascii="Helvetica" w:hAnsi="Helvetica" w:cs="Helvetica"/>
          <w:b/>
          <w:bCs/>
          <w:color w:val="000000"/>
          <w:sz w:val="20"/>
          <w:szCs w:val="20"/>
        </w:rPr>
        <w:t>Doručak</w:t>
      </w:r>
      <w:r>
        <w:rPr>
          <w:rFonts w:ascii="Helvetica" w:hAnsi="Helvetica" w:cs="Helvetica"/>
          <w:color w:val="000000"/>
          <w:sz w:val="20"/>
          <w:szCs w:val="20"/>
        </w:rPr>
        <w:t>. Fakultativni izlet do Mostara. Uputićemo se zapadnim delom Hercegovine preko Popovog polja (rodno mesto Svetog Vasilija Ostroškog), Ljubinja i Stoca gde dolazimo u Mostar. Posetićemo građevine koje datiraju iz turskog doba: Stari most, kula Kalebija, Kula Herceguša, Sahat Kula, Kriva ćuprija - jedan od najstarijih očuvanih spomenika iz osmanlijskog perioda, podignuta je prije 1558.g. i po predanjima Stari most je sagrađen po uzoru na ovaj mali most. Kujundžiluk - stara mostarska čaršija nalazi se na levoj strani reke Neretve sa svojim radionicama i suvenirnicama. Slobodno vreme. Povratak u Trebinje. Mogućnost fakultativne večere u jednoj od hercegovačkih restorana. </w:t>
      </w:r>
      <w:r>
        <w:rPr>
          <w:rFonts w:ascii="Helvetica" w:hAnsi="Helvetica" w:cs="Helvetica"/>
          <w:b/>
          <w:bCs/>
          <w:color w:val="000000"/>
          <w:sz w:val="20"/>
          <w:szCs w:val="20"/>
        </w:rPr>
        <w:t>Noćenje</w:t>
      </w:r>
      <w:r>
        <w:rPr>
          <w:rFonts w:ascii="Helvetica" w:hAnsi="Helvetica" w:cs="Helvetica"/>
          <w:color w:val="000000"/>
          <w:sz w:val="20"/>
          <w:szCs w:val="20"/>
        </w:rPr>
        <w:t>.</w:t>
      </w:r>
    </w:p>
    <w:p w:rsidR="00B52C68" w:rsidRDefault="00B52C68" w:rsidP="00B52C68">
      <w:pPr>
        <w:rPr>
          <w:rFonts w:ascii="Helvetica" w:hAnsi="Helvetica" w:cs="Helvetica"/>
          <w:color w:val="555555"/>
          <w:sz w:val="20"/>
          <w:szCs w:val="20"/>
        </w:rPr>
      </w:pPr>
      <w:r>
        <w:rPr>
          <w:rFonts w:ascii="Helvetica" w:hAnsi="Helvetica" w:cs="Helvetica"/>
          <w:b/>
          <w:bCs/>
          <w:color w:val="FF0000"/>
          <w:sz w:val="20"/>
          <w:szCs w:val="20"/>
          <w:shd w:val="clear" w:color="auto" w:fill="FFFFFF"/>
        </w:rPr>
        <w:lastRenderedPageBreak/>
        <w:t>4. DAN        PONEDELJAK        12.11.2018.        TREBINJE – DUBROVNIK - BEOGRAD</w:t>
      </w:r>
      <w:r>
        <w:rPr>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br/>
      </w:r>
      <w:r>
        <w:rPr>
          <w:rFonts w:ascii="Helvetica" w:hAnsi="Helvetica" w:cs="Helvetica"/>
          <w:b/>
          <w:bCs/>
          <w:color w:val="000000"/>
          <w:sz w:val="20"/>
          <w:szCs w:val="20"/>
        </w:rPr>
        <w:t>Doručak</w:t>
      </w:r>
      <w:r>
        <w:rPr>
          <w:rFonts w:ascii="Helvetica" w:hAnsi="Helvetica" w:cs="Helvetica"/>
          <w:color w:val="000000"/>
          <w:sz w:val="20"/>
          <w:szCs w:val="20"/>
        </w:rPr>
        <w:t>. Napuštanje hotela. Fakultativni izlet do Dubrovnika (Stradun, gradski trg Pojana Luža, Orlandov stub, luka, palata Sponza, crkva Svetog Vlaha, zvonik, Onofrijeva česma, kule Revelin i Mulo). Mogućnost fakultativne vožnje brodom u trajanju od 45 minuta. Povratak u Trebinje. Polazak u večernjim časovima za Beograd.</w:t>
      </w:r>
    </w:p>
    <w:p w:rsidR="00B52C68" w:rsidRDefault="00B52C68" w:rsidP="00B52C68">
      <w:pPr>
        <w:rPr>
          <w:rFonts w:ascii="Times New Roman" w:hAnsi="Times New Roman" w:cs="Times New Roman"/>
          <w:sz w:val="24"/>
          <w:szCs w:val="24"/>
        </w:rPr>
      </w:pPr>
      <w:r>
        <w:rPr>
          <w:rFonts w:ascii="Helvetica" w:hAnsi="Helvetica" w:cs="Helvetica"/>
          <w:b/>
          <w:bCs/>
          <w:color w:val="FF0000"/>
          <w:sz w:val="20"/>
          <w:szCs w:val="20"/>
          <w:shd w:val="clear" w:color="auto" w:fill="FFFFFF"/>
        </w:rPr>
        <w:t>5. DAN        UTORAK        13.11.2018.        BEOGRAD</w:t>
      </w:r>
      <w:r>
        <w:rPr>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br/>
        <w:t>Dolazak na mesto polaska u ranim jutarnjim časovima. </w:t>
      </w:r>
      <w:r>
        <w:rPr>
          <w:rFonts w:ascii="Helvetica" w:hAnsi="Helvetica" w:cs="Helvetica"/>
          <w:b/>
          <w:bCs/>
          <w:color w:val="000000"/>
          <w:sz w:val="20"/>
          <w:szCs w:val="20"/>
          <w:shd w:val="clear" w:color="auto" w:fill="FFFFFF"/>
        </w:rPr>
        <w:t>Kraj programa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br/>
      </w:r>
      <w:r>
        <w:rPr>
          <w:rFonts w:ascii="Helvetica" w:hAnsi="Helvetica" w:cs="Helvetica"/>
          <w:color w:val="000000"/>
          <w:sz w:val="20"/>
          <w:szCs w:val="20"/>
          <w:shd w:val="clear" w:color="auto" w:fill="FFFFFF"/>
        </w:rPr>
        <w:br/>
      </w:r>
    </w:p>
    <w:tbl>
      <w:tblPr>
        <w:tblW w:w="11487" w:type="dxa"/>
        <w:jc w:val="center"/>
        <w:tblCellMar>
          <w:left w:w="0" w:type="dxa"/>
          <w:right w:w="0" w:type="dxa"/>
        </w:tblCellMar>
        <w:tblLook w:val="04A0"/>
      </w:tblPr>
      <w:tblGrid>
        <w:gridCol w:w="3366"/>
        <w:gridCol w:w="2121"/>
        <w:gridCol w:w="3060"/>
        <w:gridCol w:w="2940"/>
      </w:tblGrid>
      <w:tr w:rsidR="00B52C68" w:rsidTr="00B52C68">
        <w:trPr>
          <w:trHeight w:val="300"/>
          <w:jc w:val="center"/>
        </w:trPr>
        <w:tc>
          <w:tcPr>
            <w:tcW w:w="336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rsidR="00B52C68" w:rsidRDefault="00B52C68">
            <w:pPr>
              <w:jc w:val="center"/>
              <w:rPr>
                <w:color w:val="555555"/>
                <w:sz w:val="24"/>
                <w:szCs w:val="24"/>
              </w:rPr>
            </w:pPr>
            <w:r>
              <w:rPr>
                <w:rFonts w:ascii="Arial" w:hAnsi="Arial" w:cs="Arial"/>
                <w:b/>
                <w:bCs/>
                <w:color w:val="FFFFFF"/>
                <w:sz w:val="28"/>
                <w:szCs w:val="28"/>
              </w:rPr>
              <w:t>TERMIN PUTOVANJA</w:t>
            </w:r>
          </w:p>
        </w:tc>
        <w:tc>
          <w:tcPr>
            <w:tcW w:w="2121"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B52C68" w:rsidRDefault="00B52C68">
            <w:pPr>
              <w:jc w:val="center"/>
              <w:rPr>
                <w:color w:val="555555"/>
                <w:sz w:val="24"/>
                <w:szCs w:val="24"/>
              </w:rPr>
            </w:pPr>
            <w:r>
              <w:rPr>
                <w:rFonts w:ascii="Arial" w:hAnsi="Arial" w:cs="Arial"/>
                <w:b/>
                <w:bCs/>
                <w:color w:val="FFFFFF"/>
                <w:sz w:val="28"/>
                <w:szCs w:val="28"/>
              </w:rPr>
              <w:t>HOTEL</w:t>
            </w:r>
          </w:p>
        </w:tc>
        <w:tc>
          <w:tcPr>
            <w:tcW w:w="3060"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B52C68" w:rsidRDefault="00B52C68">
            <w:pPr>
              <w:jc w:val="center"/>
              <w:rPr>
                <w:color w:val="555555"/>
                <w:sz w:val="24"/>
                <w:szCs w:val="24"/>
              </w:rPr>
            </w:pPr>
            <w:r>
              <w:rPr>
                <w:rFonts w:ascii="Arial" w:hAnsi="Arial" w:cs="Arial"/>
                <w:b/>
                <w:bCs/>
                <w:color w:val="FFFFFF"/>
                <w:sz w:val="28"/>
                <w:szCs w:val="28"/>
              </w:rPr>
              <w:t>CENA ARANŽMANA</w:t>
            </w:r>
          </w:p>
        </w:tc>
        <w:tc>
          <w:tcPr>
            <w:tcW w:w="2940"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B52C68" w:rsidRDefault="00B52C68">
            <w:pPr>
              <w:jc w:val="center"/>
              <w:rPr>
                <w:color w:val="555555"/>
                <w:sz w:val="24"/>
                <w:szCs w:val="24"/>
              </w:rPr>
            </w:pPr>
            <w:r>
              <w:rPr>
                <w:rFonts w:ascii="Arial" w:hAnsi="Arial" w:cs="Arial"/>
                <w:b/>
                <w:bCs/>
                <w:color w:val="FFFFFF"/>
                <w:sz w:val="28"/>
                <w:szCs w:val="28"/>
              </w:rPr>
              <w:t>SPECIJALNA CENA</w:t>
            </w:r>
          </w:p>
        </w:tc>
      </w:tr>
      <w:tr w:rsidR="00B52C68" w:rsidTr="00B52C68">
        <w:trPr>
          <w:trHeight w:val="300"/>
          <w:jc w:val="center"/>
        </w:trPr>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52C68" w:rsidRDefault="00B52C68">
            <w:pPr>
              <w:jc w:val="center"/>
              <w:rPr>
                <w:color w:val="555555"/>
                <w:sz w:val="24"/>
                <w:szCs w:val="24"/>
              </w:rPr>
            </w:pPr>
            <w:r>
              <w:rPr>
                <w:rFonts w:ascii="Arial" w:hAnsi="Arial" w:cs="Arial"/>
                <w:b/>
                <w:bCs/>
                <w:color w:val="000000"/>
                <w:sz w:val="28"/>
                <w:szCs w:val="28"/>
              </w:rPr>
              <w:t>09.11 – 13.11.2018.</w:t>
            </w:r>
          </w:p>
        </w:tc>
        <w:tc>
          <w:tcPr>
            <w:tcW w:w="21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2C68" w:rsidRDefault="00B52C68">
            <w:pPr>
              <w:jc w:val="center"/>
              <w:rPr>
                <w:color w:val="555555"/>
                <w:sz w:val="24"/>
                <w:szCs w:val="24"/>
              </w:rPr>
            </w:pPr>
            <w:r>
              <w:rPr>
                <w:rFonts w:ascii="Arial" w:hAnsi="Arial" w:cs="Arial"/>
                <w:b/>
                <w:bCs/>
                <w:color w:val="000000"/>
                <w:sz w:val="28"/>
                <w:szCs w:val="28"/>
              </w:rPr>
              <w:t>AĆIMOVIĆ 3*</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2C68" w:rsidRDefault="00B52C68">
            <w:pPr>
              <w:jc w:val="center"/>
              <w:rPr>
                <w:color w:val="555555"/>
                <w:sz w:val="24"/>
                <w:szCs w:val="24"/>
              </w:rPr>
            </w:pPr>
            <w:r>
              <w:rPr>
                <w:rFonts w:ascii="Arial" w:hAnsi="Arial" w:cs="Arial"/>
                <w:b/>
                <w:bCs/>
                <w:strike/>
                <w:color w:val="000000"/>
                <w:sz w:val="28"/>
                <w:szCs w:val="28"/>
              </w:rPr>
              <w:t>95 evra</w:t>
            </w:r>
          </w:p>
        </w:tc>
        <w:tc>
          <w:tcPr>
            <w:tcW w:w="2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2C68" w:rsidRDefault="00B52C68">
            <w:pPr>
              <w:jc w:val="center"/>
              <w:rPr>
                <w:color w:val="555555"/>
                <w:sz w:val="24"/>
                <w:szCs w:val="24"/>
              </w:rPr>
            </w:pPr>
            <w:r>
              <w:rPr>
                <w:rFonts w:ascii="Arial" w:hAnsi="Arial" w:cs="Arial"/>
                <w:b/>
                <w:bCs/>
                <w:color w:val="FF0000"/>
                <w:sz w:val="28"/>
                <w:szCs w:val="28"/>
              </w:rPr>
              <w:t>sniženo</w:t>
            </w:r>
            <w:r>
              <w:rPr>
                <w:rFonts w:ascii="Arial" w:hAnsi="Arial" w:cs="Arial"/>
                <w:b/>
                <w:bCs/>
                <w:color w:val="000000"/>
                <w:sz w:val="28"/>
                <w:szCs w:val="28"/>
              </w:rPr>
              <w:t> 69 evra</w:t>
            </w:r>
          </w:p>
        </w:tc>
      </w:tr>
    </w:tbl>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color w:val="000000"/>
          <w:sz w:val="20"/>
          <w:szCs w:val="20"/>
        </w:rPr>
        <w:t>doplata za 1/1 sobu </w:t>
      </w:r>
      <w:r>
        <w:rPr>
          <w:rFonts w:ascii="Helvetica" w:hAnsi="Helvetica" w:cs="Helvetica"/>
          <w:b/>
          <w:bCs/>
          <w:color w:val="000000"/>
          <w:sz w:val="20"/>
          <w:szCs w:val="20"/>
        </w:rPr>
        <w:t>30 evra</w:t>
      </w:r>
      <w:r>
        <w:rPr>
          <w:rFonts w:ascii="Helvetica" w:hAnsi="Helvetica" w:cs="Helvetica"/>
          <w:color w:val="000000"/>
          <w:sz w:val="20"/>
          <w:szCs w:val="20"/>
        </w:rPr>
        <w:t> (na upit)</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color w:val="000000"/>
          <w:sz w:val="20"/>
          <w:szCs w:val="20"/>
        </w:rPr>
        <w:t>dete do 12 godina u pratnji dve odrasle osobe (na pomoćnom ležaju) ostvaruje popust 10 evra na cenu aranžmana</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color w:val="000000"/>
          <w:sz w:val="20"/>
          <w:szCs w:val="20"/>
        </w:rPr>
        <w:t>dete do 6 godina (u zajedničkom ležaju) ostvaruje popust 40% na cenu aranžmana</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i/>
          <w:iCs/>
          <w:color w:val="000000"/>
          <w:sz w:val="20"/>
          <w:szCs w:val="20"/>
        </w:rPr>
        <w:t>ne postoji mogućnost umanjenja za sopstveni prevoz</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b/>
          <w:bCs/>
          <w:color w:val="000000"/>
          <w:sz w:val="20"/>
          <w:szCs w:val="20"/>
        </w:rPr>
        <w:t>Transfer iz ZRENJANINA – doplata 2500 din / minimum 4 putnika</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b/>
          <w:bCs/>
          <w:color w:val="000000"/>
          <w:sz w:val="20"/>
          <w:szCs w:val="20"/>
        </w:rPr>
        <w:t>Transfer iz NOVOG SADA – doplata 2000 din / minimum 4 putnika</w:t>
      </w:r>
    </w:p>
    <w:p w:rsidR="00B51974" w:rsidRPr="007949A9" w:rsidRDefault="00B52C68" w:rsidP="007949A9">
      <w:pPr>
        <w:rPr>
          <w:rFonts w:ascii="Helvetica" w:hAnsi="Helvetica" w:cs="Helvetica"/>
          <w:color w:val="000000"/>
          <w:sz w:val="20"/>
          <w:szCs w:val="20"/>
          <w:shd w:val="clear" w:color="auto" w:fill="FFFFFF"/>
        </w:rPr>
      </w:pPr>
      <w:r>
        <w:rPr>
          <w:rFonts w:ascii="Helvetica" w:hAnsi="Helvetica" w:cs="Helvetica"/>
          <w:color w:val="333333"/>
          <w:sz w:val="20"/>
          <w:szCs w:val="20"/>
        </w:rPr>
        <w:br/>
      </w:r>
      <w:r>
        <w:rPr>
          <w:rFonts w:ascii="Helvetica" w:hAnsi="Helvetica" w:cs="Helvetica"/>
          <w:b/>
          <w:bCs/>
          <w:color w:val="000000"/>
          <w:sz w:val="20"/>
          <w:szCs w:val="20"/>
          <w:u w:val="single"/>
          <w:shd w:val="clear" w:color="auto" w:fill="FFFFFF"/>
        </w:rPr>
        <w:t>CENA ARANŽMANA OBUHVATA:</w:t>
      </w:r>
      <w:r>
        <w:rPr>
          <w:rFonts w:ascii="Helvetica" w:hAnsi="Helvetica" w:cs="Helvetica"/>
          <w:color w:val="000000"/>
          <w:sz w:val="20"/>
          <w:szCs w:val="20"/>
          <w:shd w:val="clear" w:color="auto" w:fill="FFFFFF"/>
        </w:rPr>
        <w:br/>
        <w:t>•prevoz autobusom turističke klase (od 16 - 87 mesta) na navedenoj relaciji  / mesta se određuju prema </w:t>
      </w:r>
      <w:r>
        <w:rPr>
          <w:rFonts w:ascii="Helvetica" w:hAnsi="Helvetica" w:cs="Helvetica"/>
          <w:b/>
          <w:bCs/>
          <w:color w:val="000000"/>
          <w:sz w:val="20"/>
          <w:szCs w:val="20"/>
          <w:shd w:val="clear" w:color="auto" w:fill="FFFFFF"/>
        </w:rPr>
        <w:t>datumu uplate tj sklapanja Ugovora o putovanju</w:t>
      </w:r>
      <w:r>
        <w:rPr>
          <w:rFonts w:ascii="Helvetica" w:hAnsi="Helvetica" w:cs="Helvetica"/>
          <w:color w:val="000000"/>
          <w:sz w:val="20"/>
          <w:szCs w:val="20"/>
          <w:shd w:val="clear" w:color="auto" w:fill="FFFFFF"/>
        </w:rPr>
        <w:br/>
        <w:t>•smeštaj u hotelu 3* (po lokalnoj kategorizaciji) u 1/2 i 1/2+1  sobama na bazi 2 noćenja sa doručkom (švedski sto)</w:t>
      </w:r>
      <w:r>
        <w:rPr>
          <w:rFonts w:ascii="Helvetica" w:hAnsi="Helvetica" w:cs="Helvetica"/>
          <w:color w:val="000000"/>
          <w:sz w:val="20"/>
          <w:szCs w:val="20"/>
          <w:shd w:val="clear" w:color="auto" w:fill="FFFFFF"/>
        </w:rPr>
        <w:br/>
        <w:t>•razgledanja prema programu </w:t>
      </w:r>
      <w:r>
        <w:rPr>
          <w:rFonts w:ascii="Helvetica" w:hAnsi="Helvetica" w:cs="Helvetica"/>
          <w:color w:val="000000"/>
          <w:sz w:val="20"/>
          <w:szCs w:val="20"/>
          <w:shd w:val="clear" w:color="auto" w:fill="FFFFFF"/>
        </w:rPr>
        <w:br/>
        <w:t>•usluge turističkog vodiča / pratioca tokom putovanja</w:t>
      </w:r>
      <w:r>
        <w:rPr>
          <w:rFonts w:ascii="Helvetica" w:hAnsi="Helvetica" w:cs="Helvetica"/>
          <w:color w:val="000000"/>
          <w:sz w:val="20"/>
          <w:szCs w:val="20"/>
          <w:shd w:val="clear" w:color="auto" w:fill="FFFFFF"/>
        </w:rPr>
        <w:br/>
        <w:t>•troškove ogranizacije putovanja</w:t>
      </w:r>
      <w:r>
        <w:rPr>
          <w:rFonts w:ascii="Helvetica" w:hAnsi="Helvetica" w:cs="Helvetica"/>
          <w:color w:val="000000"/>
          <w:sz w:val="20"/>
          <w:szCs w:val="20"/>
          <w:shd w:val="clear" w:color="auto" w:fill="FFFFFF"/>
        </w:rPr>
        <w:br/>
      </w:r>
      <w:r>
        <w:rPr>
          <w:rFonts w:ascii="Helvetica" w:hAnsi="Helvetica" w:cs="Helvetica"/>
          <w:color w:val="000000"/>
          <w:sz w:val="20"/>
          <w:szCs w:val="20"/>
          <w:shd w:val="clear" w:color="auto" w:fill="FFFFFF"/>
        </w:rPr>
        <w:br/>
      </w:r>
      <w:r>
        <w:rPr>
          <w:rFonts w:ascii="Helvetica" w:hAnsi="Helvetica" w:cs="Helvetica"/>
          <w:b/>
          <w:bCs/>
          <w:color w:val="000000"/>
          <w:sz w:val="20"/>
          <w:szCs w:val="20"/>
          <w:shd w:val="clear" w:color="auto" w:fill="FFFFFF"/>
        </w:rPr>
        <w:t>CENA ARANŽMANA NE OBUHVATA:</w:t>
      </w:r>
      <w:r>
        <w:rPr>
          <w:rFonts w:ascii="Helvetica" w:hAnsi="Helvetica" w:cs="Helvetica"/>
          <w:color w:val="000000"/>
          <w:sz w:val="20"/>
          <w:szCs w:val="20"/>
          <w:shd w:val="clear" w:color="auto" w:fill="FFFFFF"/>
        </w:rPr>
        <w:br/>
        <w:t>•putno zdravstveno osiguranje (do 17 god – 270 din, od 18 do 70 god – 390 din, od 71 do 83 god – 810 din)</w:t>
      </w:r>
      <w:r>
        <w:rPr>
          <w:rFonts w:ascii="Helvetica" w:hAnsi="Helvetica" w:cs="Helvetica"/>
          <w:color w:val="000000"/>
          <w:sz w:val="20"/>
          <w:szCs w:val="20"/>
          <w:shd w:val="clear" w:color="auto" w:fill="FFFFFF"/>
        </w:rPr>
        <w:br/>
        <w:t>•individualne troškove – nepomenute usluge</w:t>
      </w:r>
      <w:r>
        <w:rPr>
          <w:rFonts w:ascii="Helvetica" w:hAnsi="Helvetica" w:cs="Helvetica"/>
          <w:color w:val="000000"/>
          <w:sz w:val="20"/>
          <w:szCs w:val="20"/>
          <w:shd w:val="clear" w:color="auto" w:fill="FFFFFF"/>
        </w:rPr>
        <w:br/>
        <w:t>•staničnu uslugu </w:t>
      </w:r>
      <w:r>
        <w:rPr>
          <w:rFonts w:ascii="Helvetica" w:hAnsi="Helvetica" w:cs="Helvetica"/>
          <w:b/>
          <w:bCs/>
          <w:color w:val="000000"/>
          <w:sz w:val="20"/>
          <w:szCs w:val="20"/>
          <w:shd w:val="clear" w:color="auto" w:fill="FFFFFF"/>
        </w:rPr>
        <w:t>50,00 din</w:t>
      </w:r>
      <w:r>
        <w:rPr>
          <w:rFonts w:ascii="Helvetica" w:hAnsi="Helvetica" w:cs="Helvetica"/>
          <w:color w:val="000000"/>
          <w:sz w:val="20"/>
          <w:szCs w:val="20"/>
          <w:shd w:val="clear" w:color="auto" w:fill="FFFFFF"/>
        </w:rPr>
        <w:t> za polaske iz Beograda, </w:t>
      </w:r>
      <w:r>
        <w:rPr>
          <w:rFonts w:ascii="Helvetica" w:hAnsi="Helvetica" w:cs="Helvetica"/>
          <w:b/>
          <w:bCs/>
          <w:color w:val="000000"/>
          <w:sz w:val="20"/>
          <w:szCs w:val="20"/>
          <w:shd w:val="clear" w:color="auto" w:fill="FFFFFF"/>
        </w:rPr>
        <w:t>plaća se u agenciji</w:t>
      </w:r>
      <w:r>
        <w:rPr>
          <w:rFonts w:ascii="Helvetica" w:hAnsi="Helvetica" w:cs="Helvetica"/>
          <w:color w:val="000000"/>
          <w:sz w:val="20"/>
          <w:szCs w:val="20"/>
          <w:shd w:val="clear" w:color="auto" w:fill="FFFFFF"/>
        </w:rPr>
        <w:br/>
        <w:t>•fakultativne izlete</w:t>
      </w:r>
      <w:r>
        <w:rPr>
          <w:rFonts w:ascii="Helvetica" w:hAnsi="Helvetica" w:cs="Helvetica"/>
          <w:color w:val="000000"/>
          <w:sz w:val="20"/>
          <w:szCs w:val="20"/>
          <w:shd w:val="clear" w:color="auto" w:fill="FFFFFF"/>
        </w:rPr>
        <w:br/>
        <w:t> </w:t>
      </w:r>
      <w:r>
        <w:rPr>
          <w:rFonts w:ascii="Helvetica" w:hAnsi="Helvetica" w:cs="Helvetica"/>
          <w:color w:val="000000"/>
          <w:sz w:val="20"/>
          <w:szCs w:val="20"/>
          <w:shd w:val="clear" w:color="auto" w:fill="FFFFFF"/>
        </w:rPr>
        <w:br/>
      </w:r>
      <w:r>
        <w:rPr>
          <w:rFonts w:ascii="Helvetica" w:hAnsi="Helvetica" w:cs="Helvetica"/>
          <w:b/>
          <w:bCs/>
          <w:color w:val="000000"/>
          <w:sz w:val="20"/>
          <w:szCs w:val="20"/>
          <w:shd w:val="clear" w:color="auto" w:fill="FFFFFF"/>
        </w:rPr>
        <w:t>NAČIN PLAĆANJA:</w:t>
      </w:r>
      <w:r>
        <w:rPr>
          <w:rFonts w:ascii="Helvetica" w:hAnsi="Helvetica" w:cs="Helvetica"/>
          <w:color w:val="000000"/>
          <w:sz w:val="20"/>
          <w:szCs w:val="20"/>
          <w:shd w:val="clear" w:color="auto" w:fill="FFFFFF"/>
        </w:rPr>
        <w:br/>
      </w:r>
      <w:r w:rsidR="007949A9">
        <w:rPr>
          <w:rFonts w:ascii="Helvetica" w:hAnsi="Helvetica" w:cs="Helvetica"/>
          <w:color w:val="000000"/>
          <w:sz w:val="20"/>
          <w:szCs w:val="20"/>
          <w:shd w:val="clear" w:color="auto" w:fill="FFFFFF"/>
        </w:rPr>
        <w:t>•dinarski po prodajnom kursu Vojvođanske banke na dan uplate za efektivu,  30% prilikom rezervacije, ostatak isplaćeno 7 dana pred put </w:t>
      </w:r>
      <w:r w:rsidR="007949A9">
        <w:rPr>
          <w:rFonts w:ascii="Helvetica" w:hAnsi="Helvetica" w:cs="Helvetica"/>
          <w:color w:val="333333"/>
        </w:rPr>
        <w:br/>
      </w:r>
      <w:r w:rsidR="007949A9">
        <w:rPr>
          <w:rFonts w:ascii="Helvetica" w:hAnsi="Helvetica" w:cs="Helvetica"/>
          <w:color w:val="000000"/>
          <w:sz w:val="20"/>
          <w:szCs w:val="20"/>
          <w:shd w:val="clear" w:color="auto" w:fill="FFFFFF"/>
        </w:rPr>
        <w:t>•platnim karticama VISA, DINA, MAESTRO, MASTER CARD</w:t>
      </w:r>
      <w:r w:rsidR="007949A9">
        <w:rPr>
          <w:rFonts w:ascii="Helvetica" w:hAnsi="Helvetica" w:cs="Helvetica"/>
          <w:color w:val="333333"/>
        </w:rPr>
        <w:t xml:space="preserve"> </w:t>
      </w:r>
      <w:r w:rsidR="007949A9">
        <w:rPr>
          <w:rFonts w:ascii="Helvetica" w:hAnsi="Helvetica" w:cs="Helvetica"/>
          <w:color w:val="333333"/>
        </w:rPr>
        <w:br/>
      </w:r>
      <w:r w:rsidR="007949A9">
        <w:rPr>
          <w:rFonts w:ascii="Helvetica" w:hAnsi="Helvetica" w:cs="Helvetica"/>
          <w:color w:val="000000"/>
          <w:sz w:val="20"/>
          <w:szCs w:val="20"/>
          <w:shd w:val="clear" w:color="auto" w:fill="FFFFFF"/>
        </w:rPr>
        <w:t>•na rate čekovima, 40% avans, poslednja rata 2 meseca posle putovanja, realizacija 10. ili 20. u mesecu</w:t>
      </w:r>
      <w:r w:rsidRPr="007949A9">
        <w:rPr>
          <w:shd w:val="clear" w:color="auto" w:fill="FFFFFF"/>
        </w:rPr>
        <w:br/>
      </w:r>
    </w:p>
    <w:p w:rsidR="00B52C68" w:rsidRDefault="00B52C68" w:rsidP="002D20A9">
      <w:pPr>
        <w:rPr>
          <w:rFonts w:ascii="Helvetica" w:hAnsi="Helvetica" w:cs="Helvetica"/>
          <w:color w:val="555555"/>
          <w:sz w:val="20"/>
          <w:szCs w:val="20"/>
        </w:rPr>
      </w:pPr>
      <w:r>
        <w:rPr>
          <w:rFonts w:ascii="Helvetica" w:hAnsi="Helvetica" w:cs="Helvetica"/>
          <w:b/>
          <w:bCs/>
          <w:color w:val="000000"/>
          <w:sz w:val="20"/>
          <w:szCs w:val="20"/>
        </w:rPr>
        <w:t>FAKULTATIVNI IZLETI:</w:t>
      </w:r>
      <w:r>
        <w:rPr>
          <w:rFonts w:ascii="Helvetica" w:hAnsi="Helvetica" w:cs="Helvetica"/>
          <w:color w:val="000000"/>
          <w:sz w:val="20"/>
          <w:szCs w:val="20"/>
        </w:rPr>
        <w:t> MANASTIR TVRDOŠ I HERCEGOVAČKA GRAČANICA </w:t>
      </w:r>
      <w:r>
        <w:rPr>
          <w:rFonts w:ascii="Helvetica" w:hAnsi="Helvetica" w:cs="Helvetica"/>
          <w:b/>
          <w:bCs/>
          <w:color w:val="000000"/>
          <w:sz w:val="20"/>
          <w:szCs w:val="20"/>
        </w:rPr>
        <w:t>5 evra</w:t>
      </w:r>
      <w:r>
        <w:rPr>
          <w:rFonts w:ascii="Helvetica" w:hAnsi="Helvetica" w:cs="Helvetica"/>
          <w:color w:val="000000"/>
          <w:sz w:val="20"/>
          <w:szCs w:val="20"/>
        </w:rPr>
        <w:t>(</w:t>
      </w:r>
      <w:r>
        <w:rPr>
          <w:rFonts w:ascii="Helvetica" w:hAnsi="Helvetica" w:cs="Helvetica"/>
          <w:i/>
          <w:iCs/>
          <w:color w:val="000000"/>
          <w:sz w:val="20"/>
          <w:szCs w:val="20"/>
        </w:rPr>
        <w:t>minimum </w:t>
      </w:r>
      <w:r>
        <w:rPr>
          <w:rFonts w:ascii="Helvetica" w:hAnsi="Helvetica" w:cs="Helvetica"/>
          <w:b/>
          <w:bCs/>
          <w:i/>
          <w:iCs/>
          <w:color w:val="000000"/>
          <w:sz w:val="20"/>
          <w:szCs w:val="20"/>
        </w:rPr>
        <w:t>25 pax</w:t>
      </w:r>
      <w:r>
        <w:rPr>
          <w:rFonts w:ascii="Helvetica" w:hAnsi="Helvetica" w:cs="Helvetica"/>
          <w:i/>
          <w:iCs/>
          <w:color w:val="000000"/>
          <w:sz w:val="20"/>
          <w:szCs w:val="20"/>
        </w:rPr>
        <w:t> za realizaciju</w:t>
      </w:r>
      <w:r>
        <w:rPr>
          <w:rFonts w:ascii="Helvetica" w:hAnsi="Helvetica" w:cs="Helvetica"/>
          <w:color w:val="000000"/>
          <w:sz w:val="20"/>
          <w:szCs w:val="20"/>
        </w:rPr>
        <w:t>), IZLET DO MOSTARA </w:t>
      </w:r>
      <w:r>
        <w:rPr>
          <w:rFonts w:ascii="Helvetica" w:hAnsi="Helvetica" w:cs="Helvetica"/>
          <w:b/>
          <w:bCs/>
          <w:color w:val="000000"/>
          <w:sz w:val="20"/>
          <w:szCs w:val="20"/>
        </w:rPr>
        <w:t>15 evra</w:t>
      </w:r>
      <w:r>
        <w:rPr>
          <w:rFonts w:ascii="Helvetica" w:hAnsi="Helvetica" w:cs="Helvetica"/>
          <w:color w:val="000000"/>
          <w:sz w:val="20"/>
          <w:szCs w:val="20"/>
        </w:rPr>
        <w:t> (</w:t>
      </w:r>
      <w:r>
        <w:rPr>
          <w:rFonts w:ascii="Helvetica" w:hAnsi="Helvetica" w:cs="Helvetica"/>
          <w:i/>
          <w:iCs/>
          <w:color w:val="000000"/>
          <w:sz w:val="20"/>
          <w:szCs w:val="20"/>
        </w:rPr>
        <w:t>minimum </w:t>
      </w:r>
      <w:r>
        <w:rPr>
          <w:rFonts w:ascii="Helvetica" w:hAnsi="Helvetica" w:cs="Helvetica"/>
          <w:b/>
          <w:bCs/>
          <w:i/>
          <w:iCs/>
          <w:color w:val="000000"/>
          <w:sz w:val="20"/>
          <w:szCs w:val="20"/>
        </w:rPr>
        <w:t>25 pax</w:t>
      </w:r>
      <w:r>
        <w:rPr>
          <w:rFonts w:ascii="Helvetica" w:hAnsi="Helvetica" w:cs="Helvetica"/>
          <w:i/>
          <w:iCs/>
          <w:color w:val="000000"/>
          <w:sz w:val="20"/>
          <w:szCs w:val="20"/>
        </w:rPr>
        <w:t> za realizaciju</w:t>
      </w:r>
      <w:r>
        <w:rPr>
          <w:rFonts w:ascii="Helvetica" w:hAnsi="Helvetica" w:cs="Helvetica"/>
          <w:color w:val="000000"/>
          <w:sz w:val="20"/>
          <w:szCs w:val="20"/>
        </w:rPr>
        <w:t>), IZLET DO DUBROVNIKA </w:t>
      </w:r>
      <w:r>
        <w:rPr>
          <w:rFonts w:ascii="Helvetica" w:hAnsi="Helvetica" w:cs="Helvetica"/>
          <w:b/>
          <w:bCs/>
          <w:color w:val="000000"/>
          <w:sz w:val="20"/>
          <w:szCs w:val="20"/>
        </w:rPr>
        <w:t>10 evra</w:t>
      </w:r>
      <w:r>
        <w:rPr>
          <w:rFonts w:ascii="Helvetica" w:hAnsi="Helvetica" w:cs="Helvetica"/>
          <w:color w:val="000000"/>
          <w:sz w:val="20"/>
          <w:szCs w:val="20"/>
        </w:rPr>
        <w:t> (</w:t>
      </w:r>
      <w:r>
        <w:rPr>
          <w:rFonts w:ascii="Helvetica" w:hAnsi="Helvetica" w:cs="Helvetica"/>
          <w:i/>
          <w:iCs/>
          <w:color w:val="000000"/>
          <w:sz w:val="20"/>
          <w:szCs w:val="20"/>
        </w:rPr>
        <w:t>minimum </w:t>
      </w:r>
      <w:r>
        <w:rPr>
          <w:rFonts w:ascii="Helvetica" w:hAnsi="Helvetica" w:cs="Helvetica"/>
          <w:b/>
          <w:bCs/>
          <w:i/>
          <w:iCs/>
          <w:color w:val="000000"/>
          <w:sz w:val="20"/>
          <w:szCs w:val="20"/>
        </w:rPr>
        <w:t>25 pax</w:t>
      </w:r>
      <w:r>
        <w:rPr>
          <w:rFonts w:ascii="Helvetica" w:hAnsi="Helvetica" w:cs="Helvetica"/>
          <w:i/>
          <w:iCs/>
          <w:color w:val="000000"/>
          <w:sz w:val="20"/>
          <w:szCs w:val="20"/>
        </w:rPr>
        <w:t> za realizaciju</w:t>
      </w:r>
      <w:r>
        <w:rPr>
          <w:rFonts w:ascii="Helvetica" w:hAnsi="Helvetica" w:cs="Helvetica"/>
          <w:color w:val="000000"/>
          <w:sz w:val="20"/>
          <w:szCs w:val="20"/>
        </w:rPr>
        <w:t>), VOŽNJA BRODOM U DUBROVNIKU </w:t>
      </w:r>
      <w:r>
        <w:rPr>
          <w:rFonts w:ascii="Helvetica" w:hAnsi="Helvetica" w:cs="Helvetica"/>
          <w:b/>
          <w:bCs/>
          <w:color w:val="000000"/>
          <w:sz w:val="20"/>
          <w:szCs w:val="20"/>
        </w:rPr>
        <w:t>10 evra</w:t>
      </w:r>
      <w:r>
        <w:rPr>
          <w:rFonts w:ascii="Helvetica" w:hAnsi="Helvetica" w:cs="Helvetica"/>
          <w:color w:val="000000"/>
          <w:sz w:val="20"/>
          <w:szCs w:val="20"/>
        </w:rPr>
        <w:t> (</w:t>
      </w:r>
      <w:r>
        <w:rPr>
          <w:rFonts w:ascii="Helvetica" w:hAnsi="Helvetica" w:cs="Helvetica"/>
          <w:i/>
          <w:iCs/>
          <w:color w:val="000000"/>
          <w:sz w:val="20"/>
          <w:szCs w:val="20"/>
        </w:rPr>
        <w:t>minimum </w:t>
      </w:r>
      <w:r>
        <w:rPr>
          <w:rFonts w:ascii="Helvetica" w:hAnsi="Helvetica" w:cs="Helvetica"/>
          <w:b/>
          <w:bCs/>
          <w:i/>
          <w:iCs/>
          <w:color w:val="000000"/>
          <w:sz w:val="20"/>
          <w:szCs w:val="20"/>
        </w:rPr>
        <w:t>10 pax</w:t>
      </w:r>
      <w:r>
        <w:rPr>
          <w:rFonts w:ascii="Helvetica" w:hAnsi="Helvetica" w:cs="Helvetica"/>
          <w:i/>
          <w:iCs/>
          <w:color w:val="000000"/>
          <w:sz w:val="20"/>
          <w:szCs w:val="20"/>
        </w:rPr>
        <w:t> za realizaciju</w:t>
      </w:r>
      <w:r>
        <w:rPr>
          <w:rFonts w:ascii="Helvetica" w:hAnsi="Helvetica" w:cs="Helvetica"/>
          <w:color w:val="000000"/>
          <w:sz w:val="20"/>
          <w:szCs w:val="20"/>
        </w:rPr>
        <w:t>), VEČERA U JEDNOM OD HERCEGOVAČKIH RESTORANA </w:t>
      </w:r>
      <w:r>
        <w:rPr>
          <w:rFonts w:ascii="Helvetica" w:hAnsi="Helvetica" w:cs="Helvetica"/>
          <w:b/>
          <w:bCs/>
          <w:color w:val="000000"/>
          <w:sz w:val="20"/>
          <w:szCs w:val="20"/>
        </w:rPr>
        <w:t>15 evra</w:t>
      </w:r>
      <w:r>
        <w:rPr>
          <w:rFonts w:ascii="Helvetica" w:hAnsi="Helvetica" w:cs="Helvetica"/>
          <w:color w:val="000000"/>
          <w:sz w:val="20"/>
          <w:szCs w:val="20"/>
        </w:rPr>
        <w:t> (</w:t>
      </w:r>
      <w:r>
        <w:rPr>
          <w:rFonts w:ascii="Helvetica" w:hAnsi="Helvetica" w:cs="Helvetica"/>
          <w:i/>
          <w:iCs/>
          <w:color w:val="000000"/>
          <w:sz w:val="20"/>
          <w:szCs w:val="20"/>
        </w:rPr>
        <w:t>minimum </w:t>
      </w:r>
      <w:r>
        <w:rPr>
          <w:rFonts w:ascii="Helvetica" w:hAnsi="Helvetica" w:cs="Helvetica"/>
          <w:b/>
          <w:bCs/>
          <w:i/>
          <w:iCs/>
          <w:color w:val="000000"/>
          <w:sz w:val="20"/>
          <w:szCs w:val="20"/>
        </w:rPr>
        <w:t>20 pax</w:t>
      </w:r>
      <w:r>
        <w:rPr>
          <w:rFonts w:ascii="Helvetica" w:hAnsi="Helvetica" w:cs="Helvetica"/>
          <w:i/>
          <w:iCs/>
          <w:color w:val="000000"/>
          <w:sz w:val="20"/>
          <w:szCs w:val="20"/>
        </w:rPr>
        <w:t> za realizaciju</w:t>
      </w:r>
      <w:r>
        <w:rPr>
          <w:rFonts w:ascii="Helvetica" w:hAnsi="Helvetica" w:cs="Helvetica"/>
          <w:color w:val="000000"/>
          <w:sz w:val="20"/>
          <w:szCs w:val="20"/>
        </w:rPr>
        <w:t>)</w:t>
      </w:r>
    </w:p>
    <w:p w:rsidR="00B52C68" w:rsidRDefault="00B52C68" w:rsidP="00B51974">
      <w:pPr>
        <w:rPr>
          <w:rFonts w:ascii="Helvetica" w:hAnsi="Helvetica" w:cs="Helvetica"/>
          <w:color w:val="555555"/>
          <w:sz w:val="20"/>
          <w:szCs w:val="20"/>
        </w:rPr>
      </w:pPr>
      <w:r>
        <w:rPr>
          <w:rFonts w:ascii="Helvetica" w:hAnsi="Helvetica" w:cs="Helvetica"/>
          <w:color w:val="333333"/>
          <w:sz w:val="20"/>
          <w:szCs w:val="20"/>
        </w:rPr>
        <w:br/>
      </w:r>
      <w:r>
        <w:rPr>
          <w:rFonts w:ascii="Helvetica" w:hAnsi="Helvetica" w:cs="Helvetica"/>
          <w:b/>
          <w:bCs/>
          <w:color w:val="000000"/>
          <w:sz w:val="20"/>
          <w:szCs w:val="20"/>
        </w:rPr>
        <w:t>NAPOMENA:</w:t>
      </w:r>
      <w:r>
        <w:rPr>
          <w:rFonts w:ascii="Helvetica" w:hAnsi="Helvetica" w:cs="Helvetica"/>
          <w:color w:val="000000"/>
          <w:sz w:val="20"/>
          <w:szCs w:val="20"/>
        </w:rPr>
        <w:t xml:space="preserve"> Fakultativni izleti nisu obavezni deo programa i zavise od broja prijavljenih putnika. Cena se uglavnom sastoji od troškova rezervacije, prevoza, parkinga, vodiča, ulaznica, organizacije... Agencija ne snosi odgovornost promene cene ulaznica na lokalitetima u odnosu na dan izlaska programa - cena je podložna promeni. Termini fakultativnih izleta su promenljivi i zavise od slobodnih </w:t>
      </w:r>
      <w:r>
        <w:rPr>
          <w:rFonts w:ascii="Helvetica" w:hAnsi="Helvetica" w:cs="Helvetica"/>
          <w:color w:val="000000"/>
          <w:sz w:val="20"/>
          <w:szCs w:val="20"/>
        </w:rPr>
        <w:lastRenderedPageBreak/>
        <w:t>termina po lokalitetima, broja prijavljenih putnika i objektivnih okolnosti. Izvršilac usluga na odredištu je inopartner.</w:t>
      </w:r>
    </w:p>
    <w:p w:rsidR="00B52C68" w:rsidRDefault="00B52C68" w:rsidP="00B52C68">
      <w:pPr>
        <w:rPr>
          <w:rFonts w:ascii="Times New Roman" w:hAnsi="Times New Roman" w:cs="Times New Roman"/>
          <w:sz w:val="24"/>
          <w:szCs w:val="24"/>
        </w:rPr>
      </w:pPr>
      <w:r>
        <w:rPr>
          <w:rFonts w:ascii="Helvetica" w:hAnsi="Helvetica" w:cs="Helvetica"/>
          <w:color w:val="333333"/>
          <w:sz w:val="20"/>
          <w:szCs w:val="20"/>
        </w:rPr>
        <w:br/>
      </w:r>
      <w:r>
        <w:rPr>
          <w:rFonts w:ascii="Helvetica" w:hAnsi="Helvetica" w:cs="Helvetica"/>
          <w:b/>
          <w:bCs/>
          <w:color w:val="000000"/>
          <w:sz w:val="20"/>
          <w:szCs w:val="20"/>
          <w:u w:val="single"/>
          <w:shd w:val="clear" w:color="auto" w:fill="FFFFFF"/>
        </w:rPr>
        <w:t>OPIS SMEŠTAJA:</w:t>
      </w:r>
      <w:r>
        <w:rPr>
          <w:rFonts w:ascii="Helvetica" w:hAnsi="Helvetica" w:cs="Helvetica"/>
          <w:color w:val="333333"/>
          <w:sz w:val="20"/>
          <w:szCs w:val="20"/>
        </w:rPr>
        <w:br/>
      </w:r>
      <w:r>
        <w:rPr>
          <w:rFonts w:ascii="Helvetica" w:hAnsi="Helvetica" w:cs="Helvetica"/>
          <w:b/>
          <w:bCs/>
          <w:color w:val="000000"/>
          <w:sz w:val="20"/>
          <w:szCs w:val="20"/>
          <w:shd w:val="clear" w:color="auto" w:fill="FFFFFF"/>
        </w:rPr>
        <w:t>Hotel </w:t>
      </w:r>
      <w:r>
        <w:rPr>
          <w:rFonts w:ascii="Helvetica" w:hAnsi="Helvetica" w:cs="Helvetica"/>
          <w:b/>
          <w:bCs/>
          <w:i/>
          <w:iCs/>
          <w:color w:val="000000"/>
          <w:sz w:val="20"/>
          <w:szCs w:val="20"/>
          <w:shd w:val="clear" w:color="auto" w:fill="FFFFFF"/>
        </w:rPr>
        <w:t>AĆIMOVIĆ 3*</w:t>
      </w:r>
      <w:r>
        <w:rPr>
          <w:rFonts w:ascii="Helvetica" w:hAnsi="Helvetica" w:cs="Helvetica"/>
          <w:color w:val="000000"/>
          <w:sz w:val="20"/>
          <w:szCs w:val="20"/>
          <w:shd w:val="clear" w:color="auto" w:fill="FFFFFF"/>
        </w:rPr>
        <w:t> nalazi se nekoliko minuta hoda od centra Trebinja. Sobe sa TV, klimom...Sobe su 1/2 i 1/2+1 ležajem sa TWC, restoran... </w:t>
      </w:r>
      <w:hyperlink r:id="rId7" w:tgtFrame="_blank" w:history="1">
        <w:r>
          <w:rPr>
            <w:rStyle w:val="Hyperlink"/>
            <w:rFonts w:ascii="Helvetica" w:hAnsi="Helvetica" w:cs="Helvetica"/>
            <w:i/>
            <w:iCs/>
            <w:color w:val="FF0000"/>
            <w:sz w:val="20"/>
            <w:szCs w:val="20"/>
            <w:shd w:val="clear" w:color="auto" w:fill="FFFFFF"/>
          </w:rPr>
          <w:t>KLIKNITE ZA WEB STRANICU HOTELU</w:t>
        </w:r>
      </w:hyperlink>
      <w:r>
        <w:rPr>
          <w:rFonts w:ascii="Helvetica" w:hAnsi="Helvetica" w:cs="Helvetica"/>
          <w:color w:val="000000"/>
          <w:sz w:val="20"/>
          <w:szCs w:val="20"/>
          <w:shd w:val="clear" w:color="auto" w:fill="FFFFFF"/>
        </w:rPr>
        <w:br/>
      </w:r>
      <w:r>
        <w:rPr>
          <w:rFonts w:ascii="Helvetica" w:hAnsi="Helvetica" w:cs="Helvetica"/>
          <w:color w:val="000000"/>
          <w:sz w:val="20"/>
          <w:szCs w:val="20"/>
          <w:shd w:val="clear" w:color="auto" w:fill="FFFFFF"/>
        </w:rPr>
        <w:br/>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color w:val="000000"/>
          <w:sz w:val="20"/>
          <w:szCs w:val="20"/>
        </w:rPr>
        <w:t>PROGRAM JE RAĐEN NA BAZI MINIMUM 70 PUTNIKA</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color w:val="000000"/>
          <w:sz w:val="20"/>
          <w:szCs w:val="20"/>
        </w:rPr>
        <w:t>U SLUČAJU NEDOVOLJNOG BROJA PUTNIKA ROK ZA OTKAZ PUTOVANJA 5 DANA PRE POČETKA PUTOVANJA </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color w:val="000000"/>
          <w:sz w:val="20"/>
          <w:szCs w:val="20"/>
        </w:rPr>
        <w:t>AGENCIJA ZADRŽAVA PRAVO DA REALIZUJE PREVOZ UZ KOREKCIJU CENE ILI U SARADNJI SA DRUGOM AGENCIJOM</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color w:val="000000"/>
          <w:sz w:val="20"/>
          <w:szCs w:val="20"/>
        </w:rPr>
        <w:t>AGENCIJA ZADRŽAVA PRAVO KOREKCIJE CENA U SLUČAJU PROMENA NA DEVIZNOM TRŽIŠTU</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color w:val="000000"/>
          <w:sz w:val="20"/>
          <w:szCs w:val="20"/>
        </w:rPr>
        <w:t>AGENCIJA NE SNOSI ODGOVORNOST ZA EVENTUALNE DRUGAČIJE USMENE INFORMACIJE O PROGRAMU PUTOVANJA</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color w:val="000000"/>
          <w:sz w:val="20"/>
          <w:szCs w:val="20"/>
        </w:rPr>
        <w:t>ORGANIZATOR ZADRŽAVA PRAVO PROMENE REDOSLEDA POJEDINIH SADRŽAJA U PROGRAMU</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b/>
          <w:bCs/>
          <w:color w:val="000000"/>
          <w:sz w:val="20"/>
          <w:szCs w:val="20"/>
        </w:rPr>
        <w:t>UZ OVAJ PROGRAM VAŽE OPŠTI USLOVI PUTOVANJA TA TRAVELLINO</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b/>
          <w:bCs/>
          <w:color w:val="000000"/>
          <w:sz w:val="20"/>
          <w:szCs w:val="20"/>
        </w:rPr>
        <w:t>POSEBNE NAPOMENE SU SASTAVNI DEO PROGRAMA PUTOVANJA </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b/>
          <w:bCs/>
          <w:color w:val="000000"/>
          <w:sz w:val="20"/>
          <w:szCs w:val="20"/>
        </w:rPr>
        <w:t>ORGANIZATOR PUTOVANJA TA TRAVELLINO, LICENCA OTP 26/2010</w:t>
      </w:r>
    </w:p>
    <w:p w:rsidR="00B52C68" w:rsidRDefault="00B52C68" w:rsidP="00B52C68">
      <w:pPr>
        <w:pStyle w:val="NormalWeb"/>
        <w:shd w:val="clear" w:color="auto" w:fill="FFFFFF"/>
        <w:spacing w:before="0" w:beforeAutospacing="0" w:after="0" w:afterAutospacing="0"/>
        <w:jc w:val="center"/>
        <w:rPr>
          <w:rFonts w:ascii="Helvetica" w:hAnsi="Helvetica" w:cs="Helvetica"/>
          <w:color w:val="555555"/>
          <w:sz w:val="20"/>
          <w:szCs w:val="20"/>
        </w:rPr>
      </w:pPr>
      <w:r>
        <w:rPr>
          <w:rFonts w:ascii="Helvetica" w:hAnsi="Helvetica" w:cs="Helvetica"/>
          <w:color w:val="000000"/>
          <w:sz w:val="20"/>
          <w:szCs w:val="20"/>
        </w:rPr>
        <w:t>Cenovnik br. 3 od 09.07.2018.</w:t>
      </w:r>
    </w:p>
    <w:p w:rsidR="00B52C68" w:rsidRDefault="00B52C68" w:rsidP="00DA7F72">
      <w:pPr>
        <w:pStyle w:val="NormalWeb"/>
        <w:shd w:val="clear" w:color="auto" w:fill="FFFFFF"/>
        <w:spacing w:before="0" w:beforeAutospacing="0" w:after="0" w:afterAutospacing="0"/>
        <w:jc w:val="both"/>
        <w:rPr>
          <w:rFonts w:ascii="Helvetica" w:hAnsi="Helvetica" w:cs="Helvetica"/>
          <w:b/>
          <w:bCs/>
        </w:rPr>
      </w:pP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b/>
          <w:bCs/>
        </w:rPr>
        <w:t>POSEBNE NAPOMENE: (obavezno pročitati)</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•Redosled sedenja u autobusu se pravi prema datumu uplate tj sklapanja Ugovora o putovanju. Prilikom pravljenja redosleda sedenja uzimaju se u obzir stariji putnici, trudnice, porodice sa decom (do 12 godina), putnici sa dokumentovanim zdravstvenim problemima… Prvi red sedišta su službena sedišta i ako nema potrebe, ne izdaju se putnicima. Putnik je dužan da prihvati sedište koje mu agencija dodeli.</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•Putnik je dužan da prilikom potpisivanja ugovora dostavi organizatoru putovanja sve tražene podatke, uključujući i broj isprave sa kojom se prelazi granica. Ukoliko prilikom potpisivanja ugovora nije dostavio traženi podatak, rok za dostavu je 48 sati.</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•Dan pred polazak organizator putovanja šalje SMS poruku sa svim detaljima polaska. Ukoliko ne dobijete poruku obavezno kontaktirajte agenciju radi dobijanja tačnih podataka oko polaska na putovanje.</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•Zaustavljanje radi usputnih odmora predviđeno je na svakih 3,5 do 4 sata vožnje na usputnim stajalištima, u zavisnosti od raspoloživosti kapaciteta stajališta i uslova na putu.</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•Mole se putnici da vode računa o svojim putnim ispravama, novcu i stvarima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•Napominjemo da je putovanje grupno i tome je sve podređeno.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za grupno putovanje potrebno je puno razumevanje među putnicima i osećaj kolektivizma.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•Prostor za prtljag u autobusu je ograničen i predviđena količina prtljaga po putniku je 1 kofer i 1 komad ručnog prtljaga.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 xml:space="preserve">•Upozoravaju se putnici da zbog poštovanja satnica predviđenih programom putovanja, ne postoji mogućnost zadržavanja autobusa na graničnom prelazu radi </w:t>
      </w:r>
      <w:r w:rsidRPr="00DA7F72">
        <w:rPr>
          <w:rFonts w:ascii="Helvetica" w:hAnsi="Helvetica" w:cs="Helvetica"/>
        </w:rPr>
        <w:lastRenderedPageBreak/>
        <w:t>regulisanja povraćaja sredstava po osnovu “tax free” pa Vas molimo da to imate u vidu.</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•Organizator putovanja zadržava pravo promene programa putovanja usled nepredviđenih objektivnih okolnosti (npr. gužva na granicama, gužva u saobraćaju, zatvaranje nekog od lokaliteta predviđenog za obilazak...).</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•Dužina trajanja slobodnog vremena za individualne aktivnosti tokom programa putovanja zavisi od objektivnih okolnosti (npr. dužine trajanja obilazaka, termina polazaka, vremena dolaska i daljeg rasporeda u aranžmanu).</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•Putnicima koji imaju za cilj posete muzejima i galerijama, preporučujemo da na internetu provere radno vreme istih i da željene posete usklade sa slobodnim vremenom na putovanju.</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•Oznaka kategorije hotela u programu je zvanično utvrđena i važeća na dan zaključenja ugovora između organizatora putovanja i ino partnera, te eventualne naknadne promene koje organizatoru putovanja nisu poznate ne mogu biti relevantne.</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•U smeštajne objekte se ulazi prvog dana boravka od 15:00h (postoji mogućnost ranijeg ulaska), a napuštaju se poslednjeg dana boravka najkasnije do 09:00h. 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Savetujemo da se i sami više informišete o istima putem interneta, na društvenim mrežama i specijalizovanim portalima koji pružaju tu vrstu pomoći putnicima poput www.tripadvisor.com, www.booking.com …</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•Organizator putovanja ne može da utiče na razmeštaj po sobama jer to isključivo zavisi od recepcije smeštajnog objekta.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•Sva vremena u programima putovanja su data po lokalnom vremenu zemlje u kojoj se boravi.</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•Potpisnik ugovora o putovanju ili predstavnici grupe putnika obavezni su da sve putnike upoznaju sa ugovorenim programom putovanja, uslovima plaćanja i osiguranja, kao i Opštim uslovima putovanja organizatora putovanja.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•Maloletni putnici prilikom putovanja moraju imati overenu saglasnost roditelja.</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lastRenderedPageBreak/>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rsidR="00DA7F72" w:rsidRPr="00DA7F72" w:rsidRDefault="00DA7F72" w:rsidP="00DA7F72">
      <w:pPr>
        <w:pStyle w:val="NormalWeb"/>
        <w:shd w:val="clear" w:color="auto" w:fill="FFFFFF"/>
        <w:spacing w:before="0" w:beforeAutospacing="0" w:after="0" w:afterAutospacing="0"/>
        <w:jc w:val="both"/>
        <w:rPr>
          <w:rFonts w:ascii="Helvetica" w:hAnsi="Helvetica" w:cs="Helvetica"/>
        </w:rPr>
      </w:pPr>
      <w:r w:rsidRPr="00DA7F72">
        <w:rPr>
          <w:rFonts w:ascii="Helvetica" w:hAnsi="Helvetica" w:cs="Helvetica"/>
        </w:rPr>
        <w:t>•Za sve informacije date usmenim, telefonskim ili elektronskim putem agencija ne snosi odgovornost. Validan je samo pisani program putovanja istaknut u prostorijama agencije</w:t>
      </w:r>
    </w:p>
    <w:p w:rsidR="00DA7F72" w:rsidRDefault="00DA7F72" w:rsidP="00DA7F72">
      <w:pPr>
        <w:spacing w:after="0" w:line="240" w:lineRule="auto"/>
        <w:jc w:val="center"/>
        <w:rPr>
          <w:rFonts w:ascii="Times New Roman" w:hAnsi="Times New Roman" w:cs="Times New Roman"/>
          <w:i/>
          <w:color w:val="262C2A"/>
          <w:shd w:val="clear" w:color="auto" w:fill="FFFFFF"/>
        </w:rPr>
      </w:pPr>
    </w:p>
    <w:p w:rsidR="00DA7F72" w:rsidRPr="00630C6D" w:rsidRDefault="00DA7F72" w:rsidP="00DA7F72">
      <w:pPr>
        <w:spacing w:after="0" w:line="240" w:lineRule="auto"/>
        <w:jc w:val="center"/>
        <w:rPr>
          <w:rFonts w:ascii="Times New Roman" w:hAnsi="Times New Roman" w:cs="Times New Roman"/>
          <w:i/>
          <w:color w:val="262C2A"/>
          <w:shd w:val="clear" w:color="auto" w:fill="FFFFFF"/>
        </w:rPr>
      </w:pPr>
      <w:r w:rsidRPr="00630C6D">
        <w:rPr>
          <w:rFonts w:ascii="Times New Roman" w:hAnsi="Times New Roman" w:cs="Times New Roman"/>
          <w:i/>
          <w:color w:val="262C2A"/>
          <w:shd w:val="clear" w:color="auto" w:fill="FFFFFF"/>
        </w:rPr>
        <w:t>Lui Travel licenca broj OTP 38/2016, nastupa u svojstvu posrednika</w:t>
      </w:r>
      <w:r>
        <w:rPr>
          <w:rFonts w:ascii="Times New Roman" w:hAnsi="Times New Roman" w:cs="Times New Roman"/>
          <w:i/>
          <w:color w:val="262C2A"/>
          <w:shd w:val="clear" w:color="auto" w:fill="FFFFFF"/>
        </w:rPr>
        <w:t xml:space="preserve"> u prodaji - subagenta. Uz ovaj </w:t>
      </w:r>
      <w:r w:rsidRPr="00630C6D">
        <w:rPr>
          <w:rFonts w:ascii="Times New Roman" w:hAnsi="Times New Roman" w:cs="Times New Roman"/>
          <w:i/>
          <w:color w:val="262C2A"/>
          <w:shd w:val="clear" w:color="auto" w:fill="FFFFFF"/>
        </w:rPr>
        <w:t>program važe</w:t>
      </w:r>
    </w:p>
    <w:p w:rsidR="00DA7F72" w:rsidRPr="00630C6D" w:rsidRDefault="00DA7F72" w:rsidP="00DA7F72">
      <w:pPr>
        <w:spacing w:after="0" w:line="240" w:lineRule="auto"/>
        <w:jc w:val="center"/>
        <w:rPr>
          <w:rFonts w:ascii="Times New Roman" w:hAnsi="Times New Roman" w:cs="Times New Roman"/>
          <w:i/>
          <w:color w:val="262C2A"/>
          <w:shd w:val="clear" w:color="auto" w:fill="FFFFFF"/>
        </w:rPr>
      </w:pPr>
      <w:r w:rsidRPr="00630C6D">
        <w:rPr>
          <w:rFonts w:ascii="Times New Roman" w:hAnsi="Times New Roman" w:cs="Times New Roman"/>
          <w:i/>
          <w:color w:val="262C2A"/>
          <w:shd w:val="clear" w:color="auto" w:fill="FFFFFF"/>
        </w:rPr>
        <w:t xml:space="preserve">Opšti uslovi putovanja organizatora putovanja </w:t>
      </w:r>
      <w:r>
        <w:rPr>
          <w:rFonts w:ascii="Times New Roman" w:hAnsi="Times New Roman" w:cs="Times New Roman"/>
          <w:i/>
          <w:color w:val="262C2A"/>
          <w:shd w:val="clear" w:color="auto" w:fill="FFFFFF"/>
        </w:rPr>
        <w:t>Travellino</w:t>
      </w:r>
      <w:r w:rsidRPr="00630C6D">
        <w:rPr>
          <w:rFonts w:ascii="Times New Roman" w:hAnsi="Times New Roman" w:cs="Times New Roman"/>
          <w:i/>
          <w:color w:val="262C2A"/>
          <w:shd w:val="clear" w:color="auto" w:fill="FFFFFF"/>
        </w:rPr>
        <w:t xml:space="preserve"> licenca</w:t>
      </w:r>
    </w:p>
    <w:p w:rsidR="00DA7F72" w:rsidRPr="00630C6D" w:rsidRDefault="00DA7F72" w:rsidP="00DA7F72">
      <w:pPr>
        <w:pStyle w:val="ListParagraph"/>
        <w:widowControl w:val="0"/>
        <w:tabs>
          <w:tab w:val="left" w:pos="635"/>
          <w:tab w:val="left" w:pos="636"/>
        </w:tabs>
        <w:autoSpaceDE w:val="0"/>
        <w:autoSpaceDN w:val="0"/>
        <w:spacing w:after="0" w:line="240" w:lineRule="auto"/>
        <w:ind w:right="293"/>
        <w:jc w:val="center"/>
        <w:rPr>
          <w:rFonts w:ascii="Times New Roman" w:hAnsi="Times New Roman" w:cs="Times New Roman"/>
          <w:i/>
        </w:rPr>
      </w:pPr>
      <w:r w:rsidRPr="00630C6D">
        <w:rPr>
          <w:rFonts w:ascii="Times New Roman" w:hAnsi="Times New Roman" w:cs="Times New Roman"/>
          <w:i/>
          <w:color w:val="262C2A"/>
          <w:shd w:val="clear" w:color="auto" w:fill="FFFFFF"/>
        </w:rPr>
        <w:t xml:space="preserve">OTP </w:t>
      </w:r>
      <w:r>
        <w:rPr>
          <w:rFonts w:ascii="Times New Roman" w:hAnsi="Times New Roman" w:cs="Times New Roman"/>
          <w:i/>
          <w:color w:val="262C2A"/>
          <w:shd w:val="clear" w:color="auto" w:fill="FFFFFF"/>
        </w:rPr>
        <w:t>026</w:t>
      </w:r>
      <w:r w:rsidRPr="00630C6D">
        <w:rPr>
          <w:rFonts w:ascii="Times New Roman" w:hAnsi="Times New Roman" w:cs="Times New Roman"/>
          <w:i/>
          <w:color w:val="262C2A"/>
          <w:shd w:val="clear" w:color="auto" w:fill="FFFFFF"/>
        </w:rPr>
        <w:t>/201</w:t>
      </w:r>
      <w:r>
        <w:rPr>
          <w:rFonts w:ascii="Times New Roman" w:hAnsi="Times New Roman" w:cs="Times New Roman"/>
          <w:i/>
          <w:color w:val="262C2A"/>
          <w:shd w:val="clear" w:color="auto" w:fill="FFFFFF"/>
        </w:rPr>
        <w:t>0</w:t>
      </w:r>
    </w:p>
    <w:p w:rsidR="00DA7F72" w:rsidRDefault="00DA7F72" w:rsidP="00DA7F72">
      <w:pPr>
        <w:jc w:val="right"/>
      </w:pPr>
      <w:r>
        <w:t>Izvor: www.travellino.rs</w:t>
      </w:r>
    </w:p>
    <w:sectPr w:rsidR="00DA7F72" w:rsidSect="00DA7F72">
      <w:pgSz w:w="11906" w:h="16838"/>
      <w:pgMar w:top="709"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numFmt w:val="bullet"/>
      <w:lvlText w:val="-"/>
      <w:lvlJc w:val="left"/>
      <w:pPr>
        <w:tabs>
          <w:tab w:val="num" w:pos="720"/>
        </w:tabs>
        <w:ind w:left="720" w:hanging="360"/>
      </w:pPr>
      <w:rPr>
        <w:rFonts w:ascii="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7F72"/>
    <w:rsid w:val="00075D29"/>
    <w:rsid w:val="00200CDC"/>
    <w:rsid w:val="002A5E39"/>
    <w:rsid w:val="002D20A9"/>
    <w:rsid w:val="00467730"/>
    <w:rsid w:val="005A2537"/>
    <w:rsid w:val="00630B0A"/>
    <w:rsid w:val="006C07AA"/>
    <w:rsid w:val="007949A9"/>
    <w:rsid w:val="008D1BC8"/>
    <w:rsid w:val="00967429"/>
    <w:rsid w:val="009805D2"/>
    <w:rsid w:val="00A76A01"/>
    <w:rsid w:val="00A90387"/>
    <w:rsid w:val="00AD0A9A"/>
    <w:rsid w:val="00B51974"/>
    <w:rsid w:val="00B52C68"/>
    <w:rsid w:val="00BB0BB2"/>
    <w:rsid w:val="00C146DB"/>
    <w:rsid w:val="00C16D70"/>
    <w:rsid w:val="00D344F4"/>
    <w:rsid w:val="00DA6C85"/>
    <w:rsid w:val="00DA7F72"/>
    <w:rsid w:val="00EB5218"/>
    <w:rsid w:val="00EF64E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A7F72"/>
    <w:rPr>
      <w:b/>
      <w:bCs/>
    </w:rPr>
  </w:style>
  <w:style w:type="paragraph" w:styleId="Subtitle">
    <w:name w:val="Subtitle"/>
    <w:basedOn w:val="Normal"/>
    <w:next w:val="Normal"/>
    <w:link w:val="SubtitleChar"/>
    <w:uiPriority w:val="11"/>
    <w:qFormat/>
    <w:rsid w:val="00DA7F72"/>
    <w:pPr>
      <w:numPr>
        <w:ilvl w:val="1"/>
      </w:numPr>
      <w:spacing w:after="0"/>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DA7F72"/>
    <w:rPr>
      <w:rFonts w:asciiTheme="majorHAnsi" w:eastAsiaTheme="majorEastAsia" w:hAnsiTheme="majorHAnsi" w:cstheme="majorBidi"/>
      <w:i/>
      <w:iCs/>
      <w:color w:val="4F81BD" w:themeColor="accent1"/>
      <w:spacing w:val="15"/>
      <w:sz w:val="24"/>
      <w:szCs w:val="24"/>
      <w:lang w:val="en-US"/>
    </w:rPr>
  </w:style>
  <w:style w:type="character" w:styleId="Hyperlink">
    <w:name w:val="Hyperlink"/>
    <w:basedOn w:val="DefaultParagraphFont"/>
    <w:uiPriority w:val="99"/>
    <w:unhideWhenUsed/>
    <w:rsid w:val="00DA7F72"/>
    <w:rPr>
      <w:color w:val="0000FF" w:themeColor="hyperlink"/>
      <w:u w:val="single"/>
    </w:rPr>
  </w:style>
  <w:style w:type="paragraph" w:styleId="ListParagraph">
    <w:name w:val="List Paragraph"/>
    <w:basedOn w:val="Normal"/>
    <w:uiPriority w:val="1"/>
    <w:qFormat/>
    <w:rsid w:val="00DA7F72"/>
    <w:pPr>
      <w:ind w:left="720"/>
      <w:contextualSpacing/>
    </w:pPr>
  </w:style>
  <w:style w:type="paragraph" w:styleId="NormalWeb">
    <w:name w:val="Normal (Web)"/>
    <w:basedOn w:val="Normal"/>
    <w:uiPriority w:val="99"/>
    <w:semiHidden/>
    <w:unhideWhenUsed/>
    <w:rsid w:val="00DA7F72"/>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1041978934">
      <w:bodyDiv w:val="1"/>
      <w:marLeft w:val="0"/>
      <w:marRight w:val="0"/>
      <w:marTop w:val="0"/>
      <w:marBottom w:val="0"/>
      <w:divBdr>
        <w:top w:val="none" w:sz="0" w:space="0" w:color="auto"/>
        <w:left w:val="none" w:sz="0" w:space="0" w:color="auto"/>
        <w:bottom w:val="none" w:sz="0" w:space="0" w:color="auto"/>
        <w:right w:val="none" w:sz="0" w:space="0" w:color="auto"/>
      </w:divBdr>
    </w:div>
    <w:div w:id="1084691624">
      <w:bodyDiv w:val="1"/>
      <w:marLeft w:val="0"/>
      <w:marRight w:val="0"/>
      <w:marTop w:val="0"/>
      <w:marBottom w:val="0"/>
      <w:divBdr>
        <w:top w:val="none" w:sz="0" w:space="0" w:color="auto"/>
        <w:left w:val="none" w:sz="0" w:space="0" w:color="auto"/>
        <w:bottom w:val="none" w:sz="0" w:space="0" w:color="auto"/>
        <w:right w:val="none" w:sz="0" w:space="0" w:color="auto"/>
      </w:divBdr>
    </w:div>
    <w:div w:id="1272857540">
      <w:bodyDiv w:val="1"/>
      <w:marLeft w:val="0"/>
      <w:marRight w:val="0"/>
      <w:marTop w:val="0"/>
      <w:marBottom w:val="0"/>
      <w:divBdr>
        <w:top w:val="none" w:sz="0" w:space="0" w:color="auto"/>
        <w:left w:val="none" w:sz="0" w:space="0" w:color="auto"/>
        <w:bottom w:val="none" w:sz="0" w:space="0" w:color="auto"/>
        <w:right w:val="none" w:sz="0" w:space="0" w:color="auto"/>
      </w:divBdr>
    </w:div>
    <w:div w:id="1314069562">
      <w:bodyDiv w:val="1"/>
      <w:marLeft w:val="0"/>
      <w:marRight w:val="0"/>
      <w:marTop w:val="0"/>
      <w:marBottom w:val="0"/>
      <w:divBdr>
        <w:top w:val="none" w:sz="0" w:space="0" w:color="auto"/>
        <w:left w:val="none" w:sz="0" w:space="0" w:color="auto"/>
        <w:bottom w:val="none" w:sz="0" w:space="0" w:color="auto"/>
        <w:right w:val="none" w:sz="0" w:space="0" w:color="auto"/>
      </w:divBdr>
    </w:div>
    <w:div w:id="2022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imovictrebinje.com/index.php/hotel-acimov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itrave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2205</Words>
  <Characters>12572</Characters>
  <Application>Microsoft Office Word</Application>
  <DocSecurity>0</DocSecurity>
  <Lines>104</Lines>
  <Paragraphs>29</Paragraphs>
  <ScaleCrop>false</ScaleCrop>
  <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lui5</dc:creator>
  <cp:lastModifiedBy>lui5</cp:lastModifiedBy>
  <cp:revision>5</cp:revision>
  <cp:lastPrinted>2018-09-26T13:17:00Z</cp:lastPrinted>
  <dcterms:created xsi:type="dcterms:W3CDTF">2018-09-26T13:19:00Z</dcterms:created>
  <dcterms:modified xsi:type="dcterms:W3CDTF">2018-09-27T10:36:00Z</dcterms:modified>
</cp:coreProperties>
</file>